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W w:w="0" w:type="auto"/>
        <w:tblLook w:val="04A0" w:firstRow="1" w:lastRow="0" w:firstColumn="1" w:lastColumn="0" w:noHBand="0" w:noVBand="1"/>
      </w:tblPr>
      <w:tblGrid>
        <w:gridCol w:w="2118"/>
        <w:gridCol w:w="6550"/>
      </w:tblGrid>
      <w:tr w:rsidR="009D2D14" w:rsidRPr="0055176C" w14:paraId="0D2DE998" w14:textId="77777777" w:rsidTr="00306D14">
        <w:tc>
          <w:tcPr>
            <w:tcW w:w="2093" w:type="dxa"/>
            <w:shd w:val="clear" w:color="auto" w:fill="auto"/>
          </w:tcPr>
          <w:bookmarkStart w:id="0" w:name="_Hlk493574193"/>
          <w:p w14:paraId="50220B0F" w14:textId="77777777" w:rsidR="009D2D14" w:rsidRPr="00A47F18" w:rsidRDefault="009D2D14" w:rsidP="00306D14">
            <w:pPr>
              <w:jc w:val="center"/>
              <w:rPr>
                <w:rFonts w:ascii="Arial" w:hAnsi="Arial" w:cs="Arial"/>
              </w:rPr>
            </w:pPr>
            <w:r>
              <w:object w:dxaOrig="11055" w:dyaOrig="4755" w14:anchorId="45485E87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95.25pt;height:42pt" o:ole="">
                  <v:imagedata r:id="rId8" o:title=""/>
                </v:shape>
                <o:OLEObject Type="Embed" ProgID="PBrush" ShapeID="_x0000_i1025" DrawAspect="Content" ObjectID="_1675583138" r:id="rId9"/>
              </w:object>
            </w:r>
          </w:p>
        </w:tc>
        <w:tc>
          <w:tcPr>
            <w:tcW w:w="6550" w:type="dxa"/>
            <w:shd w:val="clear" w:color="auto" w:fill="auto"/>
            <w:vAlign w:val="center"/>
          </w:tcPr>
          <w:p w14:paraId="450F20FB" w14:textId="77777777" w:rsidR="009D2D14" w:rsidRPr="00351A9F" w:rsidRDefault="009D2D14" w:rsidP="00306D14">
            <w:pPr>
              <w:rPr>
                <w:rFonts w:ascii="Arial" w:hAnsi="Arial" w:cs="Arial"/>
                <w:sz w:val="18"/>
                <w:lang w:val="en-US"/>
              </w:rPr>
            </w:pPr>
            <w:r w:rsidRPr="00351A9F">
              <w:rPr>
                <w:rFonts w:ascii="Arial" w:hAnsi="Arial" w:cs="Arial"/>
                <w:sz w:val="18"/>
                <w:lang w:val="en-US"/>
              </w:rPr>
              <w:t>TCE STRUCTURAL DESIGN &amp; CONSULTING</w:t>
            </w:r>
          </w:p>
          <w:p w14:paraId="7071118D" w14:textId="77777777" w:rsidR="009D2D14" w:rsidRPr="00351A9F" w:rsidRDefault="009D2D14" w:rsidP="00306D14">
            <w:pPr>
              <w:rPr>
                <w:rFonts w:ascii="Arial" w:hAnsi="Arial" w:cs="Arial"/>
                <w:sz w:val="18"/>
                <w:lang w:val="en-US"/>
              </w:rPr>
            </w:pPr>
            <w:r w:rsidRPr="00351A9F">
              <w:rPr>
                <w:rFonts w:ascii="Arial" w:hAnsi="Arial" w:cs="Arial"/>
                <w:sz w:val="18"/>
                <w:lang w:val="en-US"/>
              </w:rPr>
              <w:t xml:space="preserve">ul. </w:t>
            </w:r>
            <w:proofErr w:type="spellStart"/>
            <w:r w:rsidRPr="00351A9F">
              <w:rPr>
                <w:rFonts w:ascii="Arial" w:hAnsi="Arial" w:cs="Arial"/>
                <w:sz w:val="18"/>
                <w:lang w:val="en-US"/>
              </w:rPr>
              <w:t>Dominikanów</w:t>
            </w:r>
            <w:proofErr w:type="spellEnd"/>
            <w:r w:rsidRPr="00351A9F">
              <w:rPr>
                <w:rFonts w:ascii="Arial" w:hAnsi="Arial" w:cs="Arial"/>
                <w:sz w:val="18"/>
                <w:lang w:val="en-US"/>
              </w:rPr>
              <w:t xml:space="preserve"> 14, 31-409 Kraków</w:t>
            </w:r>
          </w:p>
          <w:p w14:paraId="3CBB3C4B" w14:textId="77777777" w:rsidR="009D2D14" w:rsidRPr="00351A9F" w:rsidRDefault="009D2D14" w:rsidP="00306D14">
            <w:pPr>
              <w:rPr>
                <w:rFonts w:ascii="Arial" w:hAnsi="Arial" w:cs="Arial"/>
                <w:sz w:val="18"/>
                <w:lang w:val="en-US"/>
              </w:rPr>
            </w:pPr>
            <w:r w:rsidRPr="00351A9F">
              <w:rPr>
                <w:rFonts w:ascii="Arial" w:hAnsi="Arial" w:cs="Arial"/>
                <w:sz w:val="18"/>
                <w:lang w:val="en-US"/>
              </w:rPr>
              <w:t xml:space="preserve">tel. </w:t>
            </w:r>
            <w:r w:rsidR="004D0809">
              <w:rPr>
                <w:rFonts w:ascii="Arial" w:hAnsi="Arial" w:cs="Arial"/>
                <w:sz w:val="18"/>
                <w:lang w:val="en-US"/>
              </w:rPr>
              <w:t xml:space="preserve">516 838 279, </w:t>
            </w:r>
            <w:r w:rsidRPr="00351A9F">
              <w:rPr>
                <w:rFonts w:ascii="Arial" w:hAnsi="Arial" w:cs="Arial"/>
                <w:sz w:val="18"/>
                <w:lang w:val="en-US"/>
              </w:rPr>
              <w:t>606 </w:t>
            </w:r>
            <w:r w:rsidR="0046026B">
              <w:rPr>
                <w:rFonts w:ascii="Arial" w:hAnsi="Arial" w:cs="Arial"/>
                <w:sz w:val="18"/>
                <w:lang w:val="en-US"/>
              </w:rPr>
              <w:t>2</w:t>
            </w:r>
            <w:r w:rsidRPr="00351A9F">
              <w:rPr>
                <w:rFonts w:ascii="Arial" w:hAnsi="Arial" w:cs="Arial"/>
                <w:sz w:val="18"/>
                <w:lang w:val="en-US"/>
              </w:rPr>
              <w:t>14 589</w:t>
            </w:r>
          </w:p>
          <w:p w14:paraId="7604DCA3" w14:textId="77777777" w:rsidR="009D2D14" w:rsidRDefault="009D2D14" w:rsidP="00306D14">
            <w:pPr>
              <w:rPr>
                <w:rFonts w:ascii="Arial" w:hAnsi="Arial" w:cs="Arial"/>
                <w:sz w:val="18"/>
                <w:lang w:val="en-US"/>
              </w:rPr>
            </w:pPr>
            <w:r w:rsidRPr="0055176C">
              <w:rPr>
                <w:rFonts w:ascii="Arial" w:hAnsi="Arial" w:cs="Arial"/>
                <w:sz w:val="18"/>
                <w:lang w:val="en-US"/>
              </w:rPr>
              <w:t xml:space="preserve">e-mail: </w:t>
            </w:r>
            <w:hyperlink r:id="rId10" w:history="1">
              <w:r w:rsidR="007C0A8A" w:rsidRPr="00A349B9">
                <w:rPr>
                  <w:rStyle w:val="Hipercze"/>
                  <w:rFonts w:ascii="Arial" w:hAnsi="Arial" w:cs="Arial"/>
                  <w:color w:val="auto"/>
                  <w:sz w:val="18"/>
                  <w:u w:val="none"/>
                  <w:lang w:val="en-US"/>
                </w:rPr>
                <w:t>tce@tce-building.com</w:t>
              </w:r>
            </w:hyperlink>
          </w:p>
          <w:p w14:paraId="33915FCA" w14:textId="77777777" w:rsidR="007C0A8A" w:rsidRPr="0055176C" w:rsidRDefault="007C0A8A" w:rsidP="00306D14">
            <w:pPr>
              <w:rPr>
                <w:rFonts w:ascii="Arial" w:hAnsi="Arial" w:cs="Arial"/>
                <w:sz w:val="18"/>
                <w:lang w:val="en-US"/>
              </w:rPr>
            </w:pPr>
            <w:r>
              <w:rPr>
                <w:rFonts w:ascii="Arial" w:hAnsi="Arial" w:cs="Arial"/>
                <w:sz w:val="18"/>
                <w:lang w:val="en-US"/>
              </w:rPr>
              <w:t>www.tce-building.com</w:t>
            </w:r>
          </w:p>
          <w:p w14:paraId="6B14848C" w14:textId="77777777" w:rsidR="009D2D14" w:rsidRPr="0055176C" w:rsidRDefault="009D2D14" w:rsidP="00306D14">
            <w:pPr>
              <w:rPr>
                <w:rFonts w:ascii="Arial" w:hAnsi="Arial" w:cs="Arial"/>
                <w:lang w:val="en-US"/>
              </w:rPr>
            </w:pPr>
          </w:p>
        </w:tc>
      </w:tr>
      <w:bookmarkEnd w:id="0"/>
    </w:tbl>
    <w:p w14:paraId="35673413" w14:textId="77777777" w:rsidR="00F56723" w:rsidRDefault="00F56723">
      <w:pPr>
        <w:rPr>
          <w:rFonts w:ascii="Arial" w:hAnsi="Arial" w:cs="Arial"/>
          <w:i/>
          <w:sz w:val="22"/>
          <w:szCs w:val="22"/>
        </w:rPr>
      </w:pPr>
    </w:p>
    <w:p w14:paraId="53459E29" w14:textId="77777777" w:rsidR="00F56723" w:rsidRDefault="00F56723">
      <w:pPr>
        <w:rPr>
          <w:rFonts w:ascii="Arial" w:hAnsi="Arial" w:cs="Arial"/>
          <w:i/>
          <w:sz w:val="22"/>
          <w:szCs w:val="22"/>
        </w:rPr>
      </w:pPr>
    </w:p>
    <w:p w14:paraId="30D15BE5" w14:textId="77777777" w:rsidR="00F56723" w:rsidRDefault="00F56723">
      <w:pPr>
        <w:rPr>
          <w:rFonts w:ascii="Arial" w:hAnsi="Arial" w:cs="Arial"/>
          <w:i/>
          <w:sz w:val="22"/>
          <w:szCs w:val="22"/>
        </w:rPr>
      </w:pPr>
    </w:p>
    <w:p w14:paraId="6ABF213A" w14:textId="77777777" w:rsidR="00F56723" w:rsidRDefault="00F56723">
      <w:pPr>
        <w:rPr>
          <w:rFonts w:ascii="Arial" w:hAnsi="Arial" w:cs="Arial"/>
          <w:i/>
          <w:sz w:val="22"/>
          <w:szCs w:val="22"/>
        </w:rPr>
      </w:pPr>
    </w:p>
    <w:p w14:paraId="416AA163" w14:textId="77777777" w:rsidR="001414D4" w:rsidRDefault="001414D4">
      <w:pPr>
        <w:rPr>
          <w:rFonts w:ascii="Arial" w:hAnsi="Arial" w:cs="Arial"/>
          <w:i/>
          <w:sz w:val="22"/>
          <w:szCs w:val="22"/>
        </w:rPr>
      </w:pPr>
    </w:p>
    <w:p w14:paraId="32BE1B59" w14:textId="77777777" w:rsidR="00F56723" w:rsidRDefault="00F56723">
      <w:pPr>
        <w:rPr>
          <w:rFonts w:ascii="Arial" w:hAnsi="Arial" w:cs="Arial"/>
          <w:i/>
          <w:sz w:val="22"/>
          <w:szCs w:val="22"/>
        </w:rPr>
      </w:pPr>
    </w:p>
    <w:p w14:paraId="422BEAA4" w14:textId="77777777" w:rsidR="00F56723" w:rsidRDefault="00F56723">
      <w:pPr>
        <w:rPr>
          <w:rFonts w:ascii="Arial" w:hAnsi="Arial" w:cs="Arial"/>
          <w:i/>
          <w:sz w:val="22"/>
          <w:szCs w:val="22"/>
        </w:rPr>
      </w:pPr>
    </w:p>
    <w:p w14:paraId="29D57018" w14:textId="77777777" w:rsidR="00F56723" w:rsidRDefault="00F56723">
      <w:pPr>
        <w:rPr>
          <w:rFonts w:ascii="Arial" w:hAnsi="Arial" w:cs="Arial"/>
          <w:i/>
          <w:sz w:val="22"/>
          <w:szCs w:val="22"/>
        </w:rPr>
      </w:pPr>
    </w:p>
    <w:p w14:paraId="7C3A0C60" w14:textId="77777777" w:rsidR="00F56723" w:rsidRDefault="00F56723">
      <w:pPr>
        <w:rPr>
          <w:rFonts w:ascii="Arial" w:hAnsi="Arial" w:cs="Arial"/>
          <w:i/>
          <w:sz w:val="22"/>
          <w:szCs w:val="22"/>
        </w:rPr>
      </w:pPr>
    </w:p>
    <w:p w14:paraId="59F9BFE6" w14:textId="77777777" w:rsidR="00D24898" w:rsidRDefault="00D24898">
      <w:pPr>
        <w:rPr>
          <w:rFonts w:ascii="Arial" w:hAnsi="Arial" w:cs="Arial"/>
          <w:i/>
          <w:sz w:val="22"/>
          <w:szCs w:val="22"/>
        </w:rPr>
      </w:pPr>
    </w:p>
    <w:p w14:paraId="5D43D2AA" w14:textId="77777777" w:rsidR="00F56723" w:rsidRDefault="00F56723">
      <w:pPr>
        <w:rPr>
          <w:rFonts w:ascii="Arial" w:hAnsi="Arial" w:cs="Arial"/>
          <w:i/>
          <w:sz w:val="22"/>
          <w:szCs w:val="22"/>
        </w:rPr>
      </w:pPr>
    </w:p>
    <w:p w14:paraId="0DF5A41E" w14:textId="77777777" w:rsidR="00F56723" w:rsidRDefault="00F56723">
      <w:pPr>
        <w:rPr>
          <w:rFonts w:ascii="Arial" w:hAnsi="Arial" w:cs="Arial"/>
          <w:i/>
          <w:sz w:val="22"/>
          <w:szCs w:val="22"/>
        </w:rPr>
      </w:pPr>
    </w:p>
    <w:p w14:paraId="23A5DD01" w14:textId="77777777" w:rsidR="00F56723" w:rsidRDefault="00F56723">
      <w:pPr>
        <w:rPr>
          <w:rFonts w:ascii="Arial" w:hAnsi="Arial" w:cs="Arial"/>
          <w:i/>
          <w:sz w:val="22"/>
          <w:szCs w:val="22"/>
        </w:rPr>
      </w:pPr>
    </w:p>
    <w:p w14:paraId="2D1C3B7E" w14:textId="0915C88D" w:rsidR="00D24898" w:rsidRDefault="001414D4" w:rsidP="00D24898">
      <w:pPr>
        <w:spacing w:line="360" w:lineRule="auto"/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 xml:space="preserve">Ekspertyza </w:t>
      </w:r>
      <w:r w:rsidR="004B4F03">
        <w:rPr>
          <w:rFonts w:ascii="Arial" w:hAnsi="Arial" w:cs="Arial"/>
          <w:b/>
          <w:sz w:val="28"/>
          <w:szCs w:val="28"/>
        </w:rPr>
        <w:t xml:space="preserve">stanu technicznego oraz możliwości przebudowy </w:t>
      </w:r>
      <w:r w:rsidR="004B4F03" w:rsidRPr="004B4F03">
        <w:rPr>
          <w:rFonts w:ascii="Arial" w:hAnsi="Arial" w:cs="Arial"/>
          <w:b/>
          <w:sz w:val="28"/>
          <w:szCs w:val="28"/>
        </w:rPr>
        <w:t>części pomieszczeń Pawilonu PK nr 246/51.5 należącego do zespołu szpitalnego Szpitala Specjalistycznego im. Stefana Żeromskiego</w:t>
      </w:r>
      <w:r w:rsidR="00757B08">
        <w:rPr>
          <w:rFonts w:ascii="Arial" w:hAnsi="Arial" w:cs="Arial"/>
          <w:b/>
          <w:sz w:val="28"/>
          <w:szCs w:val="28"/>
        </w:rPr>
        <w:t>, os. Na Skarpie 66</w:t>
      </w:r>
      <w:r w:rsidR="004B4F03">
        <w:rPr>
          <w:rFonts w:ascii="Arial" w:hAnsi="Arial" w:cs="Arial"/>
          <w:b/>
          <w:sz w:val="28"/>
          <w:szCs w:val="28"/>
        </w:rPr>
        <w:t xml:space="preserve"> </w:t>
      </w:r>
      <w:r w:rsidR="00D919E5">
        <w:rPr>
          <w:rFonts w:ascii="Arial" w:hAnsi="Arial" w:cs="Arial"/>
          <w:b/>
          <w:sz w:val="28"/>
          <w:szCs w:val="28"/>
        </w:rPr>
        <w:t>w Krakowie</w:t>
      </w:r>
    </w:p>
    <w:p w14:paraId="708BB8B5" w14:textId="77777777" w:rsidR="00F56723" w:rsidRDefault="00F56723" w:rsidP="00F56723">
      <w:pPr>
        <w:spacing w:line="360" w:lineRule="auto"/>
        <w:rPr>
          <w:rFonts w:ascii="Arial" w:hAnsi="Arial" w:cs="Arial"/>
          <w:b/>
        </w:rPr>
      </w:pPr>
    </w:p>
    <w:p w14:paraId="3B39F483" w14:textId="77777777" w:rsidR="00145F94" w:rsidRDefault="00145F94" w:rsidP="00F56723">
      <w:pPr>
        <w:spacing w:line="360" w:lineRule="auto"/>
        <w:rPr>
          <w:rFonts w:ascii="Arial" w:hAnsi="Arial" w:cs="Arial"/>
          <w:b/>
        </w:rPr>
      </w:pPr>
    </w:p>
    <w:p w14:paraId="424F9B45" w14:textId="77777777" w:rsidR="00DF7256" w:rsidRDefault="00DF7256" w:rsidP="00F56723">
      <w:pPr>
        <w:spacing w:line="360" w:lineRule="auto"/>
        <w:rPr>
          <w:rFonts w:ascii="Arial" w:hAnsi="Arial" w:cs="Arial"/>
          <w:b/>
        </w:rPr>
      </w:pPr>
    </w:p>
    <w:p w14:paraId="46EDCAB7" w14:textId="7485E7C5" w:rsidR="00F56723" w:rsidRDefault="00F56723" w:rsidP="00F56723">
      <w:pPr>
        <w:spacing w:line="360" w:lineRule="auto"/>
        <w:rPr>
          <w:rFonts w:ascii="Arial" w:hAnsi="Arial" w:cs="Arial"/>
          <w:b/>
        </w:rPr>
      </w:pPr>
    </w:p>
    <w:p w14:paraId="5019654E" w14:textId="16C0BE56" w:rsidR="004B4F03" w:rsidRDefault="00DF7256" w:rsidP="00F56723">
      <w:pPr>
        <w:spacing w:line="360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>Inwestor:</w:t>
      </w:r>
    </w:p>
    <w:p w14:paraId="58E0A3CA" w14:textId="77777777" w:rsidR="00DF7256" w:rsidRPr="00DF7256" w:rsidRDefault="00DF7256" w:rsidP="00DF7256">
      <w:pPr>
        <w:widowControl w:val="0"/>
        <w:spacing w:line="360" w:lineRule="auto"/>
        <w:rPr>
          <w:rFonts w:ascii="Arial" w:hAnsi="Arial" w:cs="Arial"/>
        </w:rPr>
      </w:pPr>
      <w:r w:rsidRPr="00DF7256">
        <w:rPr>
          <w:rFonts w:ascii="Arial" w:hAnsi="Arial" w:cs="Arial"/>
        </w:rPr>
        <w:t xml:space="preserve">Szpital Specjalistyczny </w:t>
      </w:r>
    </w:p>
    <w:p w14:paraId="3CF871F2" w14:textId="77777777" w:rsidR="00DF7256" w:rsidRPr="00DF7256" w:rsidRDefault="00DF7256" w:rsidP="00DF7256">
      <w:pPr>
        <w:widowControl w:val="0"/>
        <w:spacing w:line="360" w:lineRule="auto"/>
        <w:rPr>
          <w:rFonts w:ascii="Arial" w:hAnsi="Arial" w:cs="Arial"/>
        </w:rPr>
      </w:pPr>
      <w:r w:rsidRPr="00DF7256">
        <w:rPr>
          <w:rFonts w:ascii="Arial" w:hAnsi="Arial" w:cs="Arial"/>
        </w:rPr>
        <w:t>im. Stefana Żeromskiego SPOZ w Krakowie</w:t>
      </w:r>
    </w:p>
    <w:p w14:paraId="22382A88" w14:textId="77777777" w:rsidR="00DF7256" w:rsidRPr="00DF7256" w:rsidRDefault="00DF7256" w:rsidP="00DF7256">
      <w:pPr>
        <w:widowControl w:val="0"/>
        <w:spacing w:line="360" w:lineRule="auto"/>
        <w:rPr>
          <w:rFonts w:ascii="Arial" w:hAnsi="Arial" w:cs="Arial"/>
        </w:rPr>
      </w:pPr>
      <w:r w:rsidRPr="00DF7256">
        <w:rPr>
          <w:rFonts w:ascii="Arial" w:hAnsi="Arial" w:cs="Arial"/>
        </w:rPr>
        <w:t>os. Na Skarpie 66</w:t>
      </w:r>
    </w:p>
    <w:p w14:paraId="15FAFF06" w14:textId="5FC4602C" w:rsidR="004B4F03" w:rsidRPr="00DF7256" w:rsidRDefault="00DF7256" w:rsidP="00DF7256">
      <w:pPr>
        <w:spacing w:line="360" w:lineRule="auto"/>
        <w:rPr>
          <w:rFonts w:ascii="Arial" w:hAnsi="Arial" w:cs="Arial"/>
        </w:rPr>
      </w:pPr>
      <w:r w:rsidRPr="00DF7256">
        <w:rPr>
          <w:rFonts w:ascii="Arial" w:hAnsi="Arial" w:cs="Arial"/>
        </w:rPr>
        <w:t>31-913 Kraków</w:t>
      </w:r>
    </w:p>
    <w:p w14:paraId="45164B38" w14:textId="03508D39" w:rsidR="004B4F03" w:rsidRDefault="004B4F03" w:rsidP="00F56723">
      <w:pPr>
        <w:spacing w:line="360" w:lineRule="auto"/>
        <w:rPr>
          <w:rFonts w:ascii="Arial" w:hAnsi="Arial" w:cs="Arial"/>
          <w:b/>
        </w:rPr>
      </w:pPr>
    </w:p>
    <w:p w14:paraId="44466A12" w14:textId="77777777" w:rsidR="004B4F03" w:rsidRDefault="004B4F03" w:rsidP="00F56723">
      <w:pPr>
        <w:spacing w:line="360" w:lineRule="auto"/>
        <w:rPr>
          <w:rFonts w:ascii="Arial" w:hAnsi="Arial" w:cs="Arial"/>
        </w:rPr>
      </w:pPr>
    </w:p>
    <w:p w14:paraId="2B86A0FA" w14:textId="77777777" w:rsidR="00F56723" w:rsidRDefault="00F56723" w:rsidP="00F56723">
      <w:pPr>
        <w:spacing w:line="360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>Zespół autorski:</w:t>
      </w:r>
    </w:p>
    <w:p w14:paraId="5363D36B" w14:textId="6410DB58" w:rsidR="00CF7DA4" w:rsidRDefault="00CF7DA4" w:rsidP="00F56723">
      <w:pPr>
        <w:spacing w:line="360" w:lineRule="auto"/>
        <w:rPr>
          <w:rFonts w:ascii="Arial" w:hAnsi="Arial" w:cs="Arial"/>
          <w:b/>
        </w:rPr>
      </w:pPr>
      <w:r>
        <w:rPr>
          <w:rFonts w:ascii="Arial" w:hAnsi="Arial" w:cs="Arial"/>
        </w:rPr>
        <w:t xml:space="preserve">mgr inż. Barbara </w:t>
      </w:r>
      <w:proofErr w:type="spellStart"/>
      <w:r>
        <w:rPr>
          <w:rFonts w:ascii="Arial" w:hAnsi="Arial" w:cs="Arial"/>
        </w:rPr>
        <w:t>Łabuzek</w:t>
      </w:r>
      <w:proofErr w:type="spellEnd"/>
    </w:p>
    <w:p w14:paraId="0F386417" w14:textId="48A15783" w:rsidR="00F56723" w:rsidRDefault="007C0A8A" w:rsidP="00DF7256">
      <w:pPr>
        <w:spacing w:line="360" w:lineRule="auto"/>
        <w:rPr>
          <w:rFonts w:ascii="Arial" w:hAnsi="Arial" w:cs="Arial"/>
        </w:rPr>
      </w:pPr>
      <w:r>
        <w:rPr>
          <w:rFonts w:ascii="Arial" w:hAnsi="Arial" w:cs="Arial"/>
        </w:rPr>
        <w:t>dr</w:t>
      </w:r>
      <w:r w:rsidR="00CC2A56">
        <w:rPr>
          <w:rFonts w:ascii="Arial" w:hAnsi="Arial" w:cs="Arial"/>
        </w:rPr>
        <w:t xml:space="preserve"> </w:t>
      </w:r>
      <w:r w:rsidR="00D24898">
        <w:rPr>
          <w:rFonts w:ascii="Arial" w:hAnsi="Arial" w:cs="Arial"/>
        </w:rPr>
        <w:t xml:space="preserve">hab. </w:t>
      </w:r>
      <w:r w:rsidR="00DF7256">
        <w:rPr>
          <w:rFonts w:ascii="Arial" w:hAnsi="Arial" w:cs="Arial"/>
        </w:rPr>
        <w:t>inż. Rafał Szydłowski</w:t>
      </w:r>
    </w:p>
    <w:p w14:paraId="0164891F" w14:textId="77777777" w:rsidR="0046026B" w:rsidRDefault="0046026B" w:rsidP="00F56723">
      <w:pPr>
        <w:spacing w:line="360" w:lineRule="auto"/>
        <w:ind w:left="708"/>
        <w:rPr>
          <w:rFonts w:ascii="Arial" w:hAnsi="Arial" w:cs="Arial"/>
        </w:rPr>
      </w:pPr>
    </w:p>
    <w:p w14:paraId="2E47F098" w14:textId="77777777" w:rsidR="00DB69BE" w:rsidRDefault="00DB69BE" w:rsidP="00F56723">
      <w:pPr>
        <w:spacing w:line="360" w:lineRule="auto"/>
        <w:ind w:left="708"/>
        <w:rPr>
          <w:rFonts w:ascii="Arial" w:hAnsi="Arial" w:cs="Arial"/>
        </w:rPr>
      </w:pPr>
    </w:p>
    <w:p w14:paraId="08ED17AC" w14:textId="77777777" w:rsidR="001414D4" w:rsidRDefault="001414D4" w:rsidP="00F56723">
      <w:pPr>
        <w:spacing w:line="360" w:lineRule="auto"/>
        <w:ind w:left="708"/>
        <w:rPr>
          <w:rFonts w:ascii="Arial" w:hAnsi="Arial" w:cs="Arial"/>
        </w:rPr>
      </w:pPr>
    </w:p>
    <w:p w14:paraId="0AB1D7D0" w14:textId="551B06D2" w:rsidR="00F56723" w:rsidRDefault="006F3E96" w:rsidP="00F56723">
      <w:pPr>
        <w:spacing w:line="360" w:lineRule="auto"/>
        <w:ind w:left="708"/>
        <w:jc w:val="center"/>
        <w:rPr>
          <w:rFonts w:ascii="Arial" w:hAnsi="Arial" w:cs="Arial"/>
        </w:rPr>
      </w:pPr>
      <w:r>
        <w:rPr>
          <w:rFonts w:ascii="Arial" w:hAnsi="Arial" w:cs="Arial"/>
        </w:rPr>
        <w:t xml:space="preserve">Kraków, </w:t>
      </w:r>
      <w:r w:rsidR="004B4F03">
        <w:rPr>
          <w:rFonts w:ascii="Arial" w:hAnsi="Arial" w:cs="Arial"/>
        </w:rPr>
        <w:t>grudzień</w:t>
      </w:r>
      <w:r w:rsidR="00D919E5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20</w:t>
      </w:r>
      <w:r w:rsidR="00D24898">
        <w:rPr>
          <w:rFonts w:ascii="Arial" w:hAnsi="Arial" w:cs="Arial"/>
        </w:rPr>
        <w:t>20</w:t>
      </w:r>
    </w:p>
    <w:p w14:paraId="63B0F9A0" w14:textId="77777777" w:rsidR="003527A7" w:rsidRPr="00A23021" w:rsidRDefault="003527A7" w:rsidP="00A23021">
      <w:pPr>
        <w:spacing w:line="360" w:lineRule="auto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lastRenderedPageBreak/>
        <w:t>Spis treści</w:t>
      </w:r>
      <w:r w:rsidR="007A77E7">
        <w:rPr>
          <w:rFonts w:ascii="Arial" w:hAnsi="Arial" w:cs="Arial"/>
          <w:b/>
        </w:rPr>
        <w:t>:</w:t>
      </w:r>
    </w:p>
    <w:p w14:paraId="17655405" w14:textId="16AA0E61" w:rsidR="003527A7" w:rsidRPr="000823C8" w:rsidRDefault="003527A7" w:rsidP="000C765A">
      <w:pPr>
        <w:numPr>
          <w:ilvl w:val="0"/>
          <w:numId w:val="1"/>
        </w:numPr>
        <w:spacing w:after="120"/>
        <w:jc w:val="both"/>
        <w:rPr>
          <w:rFonts w:ascii="Arial" w:hAnsi="Arial" w:cs="Arial"/>
          <w:color w:val="000000" w:themeColor="text1"/>
        </w:rPr>
      </w:pPr>
      <w:r w:rsidRPr="000823C8">
        <w:rPr>
          <w:rFonts w:ascii="Arial" w:hAnsi="Arial" w:cs="Arial"/>
          <w:color w:val="000000" w:themeColor="text1"/>
        </w:rPr>
        <w:t xml:space="preserve">Przedmiot, cel i zakres </w:t>
      </w:r>
      <w:r w:rsidR="00A23021" w:rsidRPr="000823C8">
        <w:rPr>
          <w:rFonts w:ascii="Arial" w:hAnsi="Arial" w:cs="Arial"/>
          <w:color w:val="000000" w:themeColor="text1"/>
        </w:rPr>
        <w:t>opracowania</w:t>
      </w:r>
      <w:r w:rsidR="002875B8" w:rsidRPr="000823C8">
        <w:rPr>
          <w:rFonts w:ascii="Arial" w:hAnsi="Arial" w:cs="Arial"/>
          <w:color w:val="000000" w:themeColor="text1"/>
        </w:rPr>
        <w:tab/>
      </w:r>
      <w:r w:rsidR="002875B8" w:rsidRPr="000823C8">
        <w:rPr>
          <w:rFonts w:ascii="Arial" w:hAnsi="Arial" w:cs="Arial"/>
          <w:color w:val="000000" w:themeColor="text1"/>
        </w:rPr>
        <w:tab/>
      </w:r>
      <w:r w:rsidR="002875B8" w:rsidRPr="000823C8">
        <w:rPr>
          <w:rFonts w:ascii="Arial" w:hAnsi="Arial" w:cs="Arial"/>
          <w:color w:val="000000" w:themeColor="text1"/>
        </w:rPr>
        <w:tab/>
      </w:r>
      <w:r w:rsidR="002875B8" w:rsidRPr="000823C8">
        <w:rPr>
          <w:rFonts w:ascii="Arial" w:hAnsi="Arial" w:cs="Arial"/>
          <w:color w:val="000000" w:themeColor="text1"/>
        </w:rPr>
        <w:tab/>
      </w:r>
      <w:r w:rsidR="002875B8" w:rsidRPr="000823C8">
        <w:rPr>
          <w:rFonts w:ascii="Arial" w:hAnsi="Arial" w:cs="Arial"/>
          <w:color w:val="000000" w:themeColor="text1"/>
        </w:rPr>
        <w:tab/>
      </w:r>
      <w:r w:rsidR="002875B8" w:rsidRPr="000823C8">
        <w:rPr>
          <w:rFonts w:ascii="Arial" w:hAnsi="Arial" w:cs="Arial"/>
          <w:color w:val="000000" w:themeColor="text1"/>
        </w:rPr>
        <w:tab/>
      </w:r>
      <w:r w:rsidR="005E7018" w:rsidRPr="000823C8">
        <w:rPr>
          <w:rFonts w:ascii="Arial" w:hAnsi="Arial" w:cs="Arial"/>
          <w:color w:val="000000" w:themeColor="text1"/>
        </w:rPr>
        <w:t>3</w:t>
      </w:r>
    </w:p>
    <w:p w14:paraId="2554FA5E" w14:textId="5BDB7F63" w:rsidR="00A23021" w:rsidRPr="000823C8" w:rsidRDefault="00A23021" w:rsidP="000C765A">
      <w:pPr>
        <w:numPr>
          <w:ilvl w:val="0"/>
          <w:numId w:val="1"/>
        </w:numPr>
        <w:spacing w:after="120"/>
        <w:jc w:val="both"/>
        <w:rPr>
          <w:rFonts w:ascii="Arial" w:hAnsi="Arial" w:cs="Arial"/>
          <w:color w:val="000000" w:themeColor="text1"/>
        </w:rPr>
      </w:pPr>
      <w:r w:rsidRPr="000823C8">
        <w:rPr>
          <w:rFonts w:ascii="Arial" w:hAnsi="Arial" w:cs="Arial"/>
          <w:color w:val="000000" w:themeColor="text1"/>
        </w:rPr>
        <w:t xml:space="preserve">Podstawy formalne i </w:t>
      </w:r>
      <w:r w:rsidR="000618CF" w:rsidRPr="000823C8">
        <w:rPr>
          <w:rFonts w:ascii="Arial" w:hAnsi="Arial" w:cs="Arial"/>
          <w:color w:val="000000" w:themeColor="text1"/>
        </w:rPr>
        <w:t>merytoryczne</w:t>
      </w:r>
      <w:r w:rsidRPr="000823C8">
        <w:rPr>
          <w:rFonts w:ascii="Arial" w:hAnsi="Arial" w:cs="Arial"/>
          <w:color w:val="000000" w:themeColor="text1"/>
        </w:rPr>
        <w:t xml:space="preserve"> opracowania</w:t>
      </w:r>
      <w:r w:rsidR="002875B8" w:rsidRPr="000823C8">
        <w:rPr>
          <w:rFonts w:ascii="Arial" w:hAnsi="Arial" w:cs="Arial"/>
          <w:color w:val="000000" w:themeColor="text1"/>
        </w:rPr>
        <w:tab/>
      </w:r>
      <w:r w:rsidR="002875B8" w:rsidRPr="000823C8">
        <w:rPr>
          <w:rFonts w:ascii="Arial" w:hAnsi="Arial" w:cs="Arial"/>
          <w:color w:val="000000" w:themeColor="text1"/>
        </w:rPr>
        <w:tab/>
      </w:r>
      <w:r w:rsidR="002875B8" w:rsidRPr="000823C8">
        <w:rPr>
          <w:rFonts w:ascii="Arial" w:hAnsi="Arial" w:cs="Arial"/>
          <w:color w:val="000000" w:themeColor="text1"/>
        </w:rPr>
        <w:tab/>
      </w:r>
      <w:r w:rsidR="002875B8" w:rsidRPr="000823C8">
        <w:rPr>
          <w:rFonts w:ascii="Arial" w:hAnsi="Arial" w:cs="Arial"/>
          <w:color w:val="000000" w:themeColor="text1"/>
        </w:rPr>
        <w:tab/>
      </w:r>
      <w:r w:rsidR="005E7018" w:rsidRPr="000823C8">
        <w:rPr>
          <w:rFonts w:ascii="Arial" w:hAnsi="Arial" w:cs="Arial"/>
          <w:color w:val="000000" w:themeColor="text1"/>
        </w:rPr>
        <w:t>3</w:t>
      </w:r>
      <w:r w:rsidRPr="000823C8">
        <w:rPr>
          <w:rFonts w:ascii="Arial" w:hAnsi="Arial" w:cs="Arial"/>
          <w:color w:val="000000" w:themeColor="text1"/>
        </w:rPr>
        <w:t xml:space="preserve"> </w:t>
      </w:r>
    </w:p>
    <w:p w14:paraId="4815A49E" w14:textId="40CB1597" w:rsidR="001A1AFD" w:rsidRDefault="00A23021" w:rsidP="000C765A">
      <w:pPr>
        <w:numPr>
          <w:ilvl w:val="0"/>
          <w:numId w:val="1"/>
        </w:numPr>
        <w:spacing w:after="120"/>
        <w:jc w:val="both"/>
        <w:rPr>
          <w:rFonts w:ascii="Arial" w:hAnsi="Arial" w:cs="Arial"/>
          <w:color w:val="000000" w:themeColor="text1"/>
        </w:rPr>
      </w:pPr>
      <w:r w:rsidRPr="000823C8">
        <w:rPr>
          <w:rFonts w:ascii="Arial" w:hAnsi="Arial" w:cs="Arial"/>
          <w:color w:val="000000" w:themeColor="text1"/>
        </w:rPr>
        <w:t>Ogólny opis</w:t>
      </w:r>
      <w:r w:rsidR="002672F1" w:rsidRPr="000823C8">
        <w:rPr>
          <w:rFonts w:ascii="Arial" w:hAnsi="Arial" w:cs="Arial"/>
          <w:color w:val="000000" w:themeColor="text1"/>
        </w:rPr>
        <w:t xml:space="preserve"> budynku</w:t>
      </w:r>
      <w:r w:rsidR="00104619" w:rsidRPr="000823C8">
        <w:rPr>
          <w:rFonts w:ascii="Arial" w:hAnsi="Arial" w:cs="Arial"/>
          <w:color w:val="000000" w:themeColor="text1"/>
        </w:rPr>
        <w:tab/>
      </w:r>
      <w:r w:rsidR="00163987">
        <w:rPr>
          <w:rFonts w:ascii="Arial" w:hAnsi="Arial" w:cs="Arial"/>
          <w:color w:val="000000" w:themeColor="text1"/>
        </w:rPr>
        <w:tab/>
      </w:r>
      <w:r w:rsidR="00163987">
        <w:rPr>
          <w:rFonts w:ascii="Arial" w:hAnsi="Arial" w:cs="Arial"/>
          <w:color w:val="000000" w:themeColor="text1"/>
        </w:rPr>
        <w:tab/>
      </w:r>
      <w:r w:rsidR="00163987">
        <w:rPr>
          <w:rFonts w:ascii="Arial" w:hAnsi="Arial" w:cs="Arial"/>
          <w:color w:val="000000" w:themeColor="text1"/>
        </w:rPr>
        <w:tab/>
      </w:r>
      <w:r w:rsidR="002875B8" w:rsidRPr="000823C8">
        <w:rPr>
          <w:rFonts w:ascii="Arial" w:hAnsi="Arial" w:cs="Arial"/>
          <w:color w:val="000000" w:themeColor="text1"/>
        </w:rPr>
        <w:tab/>
      </w:r>
      <w:r w:rsidR="002875B8" w:rsidRPr="000823C8">
        <w:rPr>
          <w:rFonts w:ascii="Arial" w:hAnsi="Arial" w:cs="Arial"/>
          <w:color w:val="000000" w:themeColor="text1"/>
        </w:rPr>
        <w:tab/>
      </w:r>
      <w:r w:rsidR="002875B8" w:rsidRPr="000823C8">
        <w:rPr>
          <w:rFonts w:ascii="Arial" w:hAnsi="Arial" w:cs="Arial"/>
          <w:color w:val="000000" w:themeColor="text1"/>
        </w:rPr>
        <w:tab/>
      </w:r>
      <w:r w:rsidR="002875B8" w:rsidRPr="000823C8">
        <w:rPr>
          <w:rFonts w:ascii="Arial" w:hAnsi="Arial" w:cs="Arial"/>
          <w:color w:val="000000" w:themeColor="text1"/>
        </w:rPr>
        <w:tab/>
      </w:r>
      <w:r w:rsidR="00111D29">
        <w:rPr>
          <w:rFonts w:ascii="Arial" w:hAnsi="Arial" w:cs="Arial"/>
          <w:color w:val="000000" w:themeColor="text1"/>
        </w:rPr>
        <w:t>4</w:t>
      </w:r>
    </w:p>
    <w:p w14:paraId="033C3359" w14:textId="09E0FA30" w:rsidR="00163987" w:rsidRDefault="00163987" w:rsidP="000C765A">
      <w:pPr>
        <w:numPr>
          <w:ilvl w:val="0"/>
          <w:numId w:val="1"/>
        </w:numPr>
        <w:spacing w:after="120"/>
        <w:jc w:val="both"/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t>Opis konstrukcji budynku</w:t>
      </w:r>
      <w:r w:rsidR="00111D29">
        <w:rPr>
          <w:rFonts w:ascii="Arial" w:hAnsi="Arial" w:cs="Arial"/>
          <w:color w:val="000000" w:themeColor="text1"/>
        </w:rPr>
        <w:tab/>
      </w:r>
      <w:r w:rsidR="00111D29">
        <w:rPr>
          <w:rFonts w:ascii="Arial" w:hAnsi="Arial" w:cs="Arial"/>
          <w:color w:val="000000" w:themeColor="text1"/>
        </w:rPr>
        <w:tab/>
      </w:r>
      <w:r w:rsidR="00111D29">
        <w:rPr>
          <w:rFonts w:ascii="Arial" w:hAnsi="Arial" w:cs="Arial"/>
          <w:color w:val="000000" w:themeColor="text1"/>
        </w:rPr>
        <w:tab/>
      </w:r>
      <w:r w:rsidR="00111D29">
        <w:rPr>
          <w:rFonts w:ascii="Arial" w:hAnsi="Arial" w:cs="Arial"/>
          <w:color w:val="000000" w:themeColor="text1"/>
        </w:rPr>
        <w:tab/>
      </w:r>
      <w:r w:rsidR="00111D29">
        <w:rPr>
          <w:rFonts w:ascii="Arial" w:hAnsi="Arial" w:cs="Arial"/>
          <w:color w:val="000000" w:themeColor="text1"/>
        </w:rPr>
        <w:tab/>
      </w:r>
      <w:r w:rsidR="00111D29">
        <w:rPr>
          <w:rFonts w:ascii="Arial" w:hAnsi="Arial" w:cs="Arial"/>
          <w:color w:val="000000" w:themeColor="text1"/>
        </w:rPr>
        <w:tab/>
      </w:r>
      <w:r w:rsidR="00111D29">
        <w:rPr>
          <w:rFonts w:ascii="Arial" w:hAnsi="Arial" w:cs="Arial"/>
          <w:color w:val="000000" w:themeColor="text1"/>
        </w:rPr>
        <w:tab/>
        <w:t>5</w:t>
      </w:r>
    </w:p>
    <w:p w14:paraId="4DF97B38" w14:textId="08E1E5D5" w:rsidR="00D10AE6" w:rsidRDefault="00D10AE6" w:rsidP="000C765A">
      <w:pPr>
        <w:numPr>
          <w:ilvl w:val="0"/>
          <w:numId w:val="1"/>
        </w:numPr>
        <w:spacing w:after="120"/>
        <w:jc w:val="both"/>
        <w:rPr>
          <w:rFonts w:ascii="Arial" w:hAnsi="Arial" w:cs="Arial"/>
          <w:color w:val="000000" w:themeColor="text1"/>
        </w:rPr>
      </w:pPr>
      <w:r w:rsidRPr="00163987">
        <w:rPr>
          <w:rFonts w:ascii="Arial" w:hAnsi="Arial" w:cs="Arial"/>
          <w:color w:val="000000" w:themeColor="text1"/>
        </w:rPr>
        <w:t xml:space="preserve">Opis </w:t>
      </w:r>
      <w:r>
        <w:rPr>
          <w:rFonts w:ascii="Arial" w:hAnsi="Arial" w:cs="Arial"/>
          <w:color w:val="000000" w:themeColor="text1"/>
        </w:rPr>
        <w:t>projektowanych zmian</w:t>
      </w:r>
      <w:r w:rsidR="00111D29">
        <w:rPr>
          <w:rFonts w:ascii="Arial" w:hAnsi="Arial" w:cs="Arial"/>
          <w:color w:val="000000" w:themeColor="text1"/>
        </w:rPr>
        <w:tab/>
      </w:r>
      <w:r w:rsidR="00111D29">
        <w:rPr>
          <w:rFonts w:ascii="Arial" w:hAnsi="Arial" w:cs="Arial"/>
          <w:color w:val="000000" w:themeColor="text1"/>
        </w:rPr>
        <w:tab/>
      </w:r>
      <w:r w:rsidR="00111D29">
        <w:rPr>
          <w:rFonts w:ascii="Arial" w:hAnsi="Arial" w:cs="Arial"/>
          <w:color w:val="000000" w:themeColor="text1"/>
        </w:rPr>
        <w:tab/>
      </w:r>
      <w:r w:rsidR="00111D29">
        <w:rPr>
          <w:rFonts w:ascii="Arial" w:hAnsi="Arial" w:cs="Arial"/>
          <w:color w:val="000000" w:themeColor="text1"/>
        </w:rPr>
        <w:tab/>
      </w:r>
      <w:r w:rsidR="00111D29">
        <w:rPr>
          <w:rFonts w:ascii="Arial" w:hAnsi="Arial" w:cs="Arial"/>
          <w:color w:val="000000" w:themeColor="text1"/>
        </w:rPr>
        <w:tab/>
      </w:r>
      <w:r w:rsidR="00111D29">
        <w:rPr>
          <w:rFonts w:ascii="Arial" w:hAnsi="Arial" w:cs="Arial"/>
          <w:color w:val="000000" w:themeColor="text1"/>
        </w:rPr>
        <w:tab/>
      </w:r>
      <w:r w:rsidR="00111D29">
        <w:rPr>
          <w:rFonts w:ascii="Arial" w:hAnsi="Arial" w:cs="Arial"/>
          <w:color w:val="000000" w:themeColor="text1"/>
        </w:rPr>
        <w:tab/>
        <w:t>6</w:t>
      </w:r>
    </w:p>
    <w:p w14:paraId="7ADEC73F" w14:textId="14EFFE26" w:rsidR="00D10AE6" w:rsidRDefault="00D10AE6" w:rsidP="000C765A">
      <w:pPr>
        <w:numPr>
          <w:ilvl w:val="0"/>
          <w:numId w:val="1"/>
        </w:numPr>
        <w:spacing w:after="120"/>
        <w:jc w:val="both"/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t>Opis wykonanych odkrywek</w:t>
      </w:r>
      <w:r w:rsidR="00111D29">
        <w:rPr>
          <w:rFonts w:ascii="Arial" w:hAnsi="Arial" w:cs="Arial"/>
          <w:color w:val="000000" w:themeColor="text1"/>
        </w:rPr>
        <w:tab/>
      </w:r>
      <w:r w:rsidR="00111D29">
        <w:rPr>
          <w:rFonts w:ascii="Arial" w:hAnsi="Arial" w:cs="Arial"/>
          <w:color w:val="000000" w:themeColor="text1"/>
        </w:rPr>
        <w:tab/>
      </w:r>
      <w:r w:rsidR="00111D29">
        <w:rPr>
          <w:rFonts w:ascii="Arial" w:hAnsi="Arial" w:cs="Arial"/>
          <w:color w:val="000000" w:themeColor="text1"/>
        </w:rPr>
        <w:tab/>
      </w:r>
      <w:r w:rsidR="00111D29">
        <w:rPr>
          <w:rFonts w:ascii="Arial" w:hAnsi="Arial" w:cs="Arial"/>
          <w:color w:val="000000" w:themeColor="text1"/>
        </w:rPr>
        <w:tab/>
      </w:r>
      <w:r w:rsidR="00111D29">
        <w:rPr>
          <w:rFonts w:ascii="Arial" w:hAnsi="Arial" w:cs="Arial"/>
          <w:color w:val="000000" w:themeColor="text1"/>
        </w:rPr>
        <w:tab/>
      </w:r>
      <w:r w:rsidR="00111D29">
        <w:rPr>
          <w:rFonts w:ascii="Arial" w:hAnsi="Arial" w:cs="Arial"/>
          <w:color w:val="000000" w:themeColor="text1"/>
        </w:rPr>
        <w:tab/>
      </w:r>
      <w:r w:rsidR="00111D29">
        <w:rPr>
          <w:rFonts w:ascii="Arial" w:hAnsi="Arial" w:cs="Arial"/>
          <w:color w:val="000000" w:themeColor="text1"/>
        </w:rPr>
        <w:tab/>
        <w:t>7</w:t>
      </w:r>
    </w:p>
    <w:p w14:paraId="01590B48" w14:textId="436A406C" w:rsidR="007D59E6" w:rsidRPr="00D10AE6" w:rsidRDefault="00163987" w:rsidP="00D10AE6">
      <w:pPr>
        <w:numPr>
          <w:ilvl w:val="0"/>
          <w:numId w:val="1"/>
        </w:numPr>
        <w:spacing w:after="120"/>
        <w:jc w:val="both"/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t>Ocena stanu technicznego</w:t>
      </w:r>
      <w:r w:rsidRPr="00D10AE6">
        <w:rPr>
          <w:rFonts w:ascii="Arial" w:hAnsi="Arial" w:cs="Arial"/>
          <w:color w:val="000000" w:themeColor="text1"/>
        </w:rPr>
        <w:tab/>
      </w:r>
      <w:r w:rsidR="002875B8" w:rsidRPr="00D10AE6">
        <w:rPr>
          <w:rFonts w:ascii="Arial" w:hAnsi="Arial" w:cs="Arial"/>
          <w:color w:val="000000" w:themeColor="text1"/>
        </w:rPr>
        <w:tab/>
      </w:r>
      <w:r w:rsidR="002875B8" w:rsidRPr="00D10AE6">
        <w:rPr>
          <w:rFonts w:ascii="Arial" w:hAnsi="Arial" w:cs="Arial"/>
          <w:color w:val="000000" w:themeColor="text1"/>
        </w:rPr>
        <w:tab/>
      </w:r>
      <w:r w:rsidR="002875B8" w:rsidRPr="00D10AE6">
        <w:rPr>
          <w:rFonts w:ascii="Arial" w:hAnsi="Arial" w:cs="Arial"/>
          <w:color w:val="000000" w:themeColor="text1"/>
        </w:rPr>
        <w:tab/>
      </w:r>
      <w:r w:rsidR="002875B8" w:rsidRPr="00D10AE6">
        <w:rPr>
          <w:rFonts w:ascii="Arial" w:hAnsi="Arial" w:cs="Arial"/>
          <w:color w:val="000000" w:themeColor="text1"/>
        </w:rPr>
        <w:tab/>
      </w:r>
      <w:r w:rsidR="00361D68" w:rsidRPr="00D10AE6">
        <w:rPr>
          <w:rFonts w:ascii="Arial" w:hAnsi="Arial" w:cs="Arial"/>
          <w:color w:val="000000" w:themeColor="text1"/>
        </w:rPr>
        <w:tab/>
      </w:r>
      <w:r w:rsidR="00FF183D">
        <w:rPr>
          <w:rFonts w:ascii="Arial" w:hAnsi="Arial" w:cs="Arial"/>
          <w:color w:val="000000" w:themeColor="text1"/>
        </w:rPr>
        <w:tab/>
      </w:r>
      <w:r w:rsidR="00111D29">
        <w:rPr>
          <w:rFonts w:ascii="Arial" w:hAnsi="Arial" w:cs="Arial"/>
          <w:color w:val="000000" w:themeColor="text1"/>
        </w:rPr>
        <w:t>13</w:t>
      </w:r>
    </w:p>
    <w:p w14:paraId="50128061" w14:textId="30902121" w:rsidR="00CB175E" w:rsidRPr="000823C8" w:rsidRDefault="002672F1" w:rsidP="002672F1">
      <w:pPr>
        <w:numPr>
          <w:ilvl w:val="0"/>
          <w:numId w:val="1"/>
        </w:numPr>
        <w:spacing w:after="120"/>
        <w:jc w:val="both"/>
        <w:rPr>
          <w:rFonts w:ascii="Arial" w:hAnsi="Arial" w:cs="Arial"/>
          <w:color w:val="000000" w:themeColor="text1"/>
        </w:rPr>
      </w:pPr>
      <w:r w:rsidRPr="000823C8">
        <w:rPr>
          <w:rFonts w:ascii="Arial" w:hAnsi="Arial" w:cs="Arial"/>
          <w:color w:val="000000" w:themeColor="text1"/>
        </w:rPr>
        <w:t>Analiza statyczno-wytrzymałościowa</w:t>
      </w:r>
      <w:r w:rsidRPr="000823C8">
        <w:rPr>
          <w:rFonts w:ascii="Arial" w:hAnsi="Arial" w:cs="Arial"/>
          <w:color w:val="000000" w:themeColor="text1"/>
        </w:rPr>
        <w:tab/>
      </w:r>
      <w:r w:rsidR="002875B8" w:rsidRPr="000823C8">
        <w:rPr>
          <w:rFonts w:ascii="Arial" w:hAnsi="Arial" w:cs="Arial"/>
          <w:color w:val="000000" w:themeColor="text1"/>
        </w:rPr>
        <w:tab/>
      </w:r>
      <w:r w:rsidR="002875B8" w:rsidRPr="000823C8">
        <w:rPr>
          <w:rFonts w:ascii="Arial" w:hAnsi="Arial" w:cs="Arial"/>
          <w:color w:val="000000" w:themeColor="text1"/>
        </w:rPr>
        <w:tab/>
      </w:r>
      <w:r w:rsidR="002875B8" w:rsidRPr="000823C8">
        <w:rPr>
          <w:rFonts w:ascii="Arial" w:hAnsi="Arial" w:cs="Arial"/>
          <w:color w:val="000000" w:themeColor="text1"/>
        </w:rPr>
        <w:tab/>
      </w:r>
      <w:r w:rsidRPr="000823C8">
        <w:rPr>
          <w:rFonts w:ascii="Arial" w:hAnsi="Arial" w:cs="Arial"/>
          <w:color w:val="000000" w:themeColor="text1"/>
        </w:rPr>
        <w:tab/>
      </w:r>
      <w:r w:rsidRPr="000823C8">
        <w:rPr>
          <w:rFonts w:ascii="Arial" w:hAnsi="Arial" w:cs="Arial"/>
          <w:color w:val="000000" w:themeColor="text1"/>
        </w:rPr>
        <w:tab/>
      </w:r>
      <w:r w:rsidR="00111D29">
        <w:rPr>
          <w:rFonts w:ascii="Arial" w:hAnsi="Arial" w:cs="Arial"/>
          <w:color w:val="000000" w:themeColor="text1"/>
        </w:rPr>
        <w:t>16</w:t>
      </w:r>
    </w:p>
    <w:p w14:paraId="5B3D133E" w14:textId="0705AC31" w:rsidR="0096591E" w:rsidRPr="00616ACA" w:rsidRDefault="007A77E7" w:rsidP="000C765A">
      <w:pPr>
        <w:numPr>
          <w:ilvl w:val="0"/>
          <w:numId w:val="1"/>
        </w:numPr>
        <w:spacing w:after="120"/>
        <w:jc w:val="both"/>
        <w:rPr>
          <w:rFonts w:ascii="Arial" w:hAnsi="Arial" w:cs="Arial"/>
          <w:color w:val="000000" w:themeColor="text1"/>
        </w:rPr>
      </w:pPr>
      <w:r w:rsidRPr="00616ACA">
        <w:rPr>
          <w:rFonts w:ascii="Arial" w:hAnsi="Arial" w:cs="Arial"/>
          <w:color w:val="000000" w:themeColor="text1"/>
        </w:rPr>
        <w:t>Wnioski i zalecenia</w:t>
      </w:r>
      <w:r w:rsidR="002875B8" w:rsidRPr="00616ACA">
        <w:rPr>
          <w:rFonts w:ascii="Arial" w:hAnsi="Arial" w:cs="Arial"/>
          <w:color w:val="000000" w:themeColor="text1"/>
        </w:rPr>
        <w:tab/>
      </w:r>
      <w:r w:rsidR="002875B8" w:rsidRPr="00616ACA">
        <w:rPr>
          <w:rFonts w:ascii="Arial" w:hAnsi="Arial" w:cs="Arial"/>
          <w:color w:val="000000" w:themeColor="text1"/>
        </w:rPr>
        <w:tab/>
      </w:r>
      <w:r w:rsidR="002875B8" w:rsidRPr="00616ACA">
        <w:rPr>
          <w:rFonts w:ascii="Arial" w:hAnsi="Arial" w:cs="Arial"/>
          <w:color w:val="000000" w:themeColor="text1"/>
        </w:rPr>
        <w:tab/>
      </w:r>
      <w:r w:rsidR="002875B8" w:rsidRPr="00616ACA">
        <w:rPr>
          <w:rFonts w:ascii="Arial" w:hAnsi="Arial" w:cs="Arial"/>
          <w:color w:val="000000" w:themeColor="text1"/>
        </w:rPr>
        <w:tab/>
      </w:r>
      <w:r w:rsidR="002875B8" w:rsidRPr="00616ACA">
        <w:rPr>
          <w:rFonts w:ascii="Arial" w:hAnsi="Arial" w:cs="Arial"/>
          <w:color w:val="000000" w:themeColor="text1"/>
        </w:rPr>
        <w:tab/>
      </w:r>
      <w:r w:rsidR="002875B8" w:rsidRPr="00616ACA">
        <w:rPr>
          <w:rFonts w:ascii="Arial" w:hAnsi="Arial" w:cs="Arial"/>
          <w:color w:val="000000" w:themeColor="text1"/>
        </w:rPr>
        <w:tab/>
      </w:r>
      <w:r w:rsidR="002875B8" w:rsidRPr="00616ACA">
        <w:rPr>
          <w:rFonts w:ascii="Arial" w:hAnsi="Arial" w:cs="Arial"/>
          <w:color w:val="000000" w:themeColor="text1"/>
        </w:rPr>
        <w:tab/>
      </w:r>
      <w:r w:rsidR="002875B8" w:rsidRPr="00616ACA">
        <w:rPr>
          <w:rFonts w:ascii="Arial" w:hAnsi="Arial" w:cs="Arial"/>
          <w:color w:val="000000" w:themeColor="text1"/>
        </w:rPr>
        <w:tab/>
      </w:r>
      <w:r w:rsidR="00616ACA" w:rsidRPr="00616ACA">
        <w:rPr>
          <w:rFonts w:ascii="Arial" w:hAnsi="Arial" w:cs="Arial"/>
          <w:color w:val="000000" w:themeColor="text1"/>
        </w:rPr>
        <w:t>2</w:t>
      </w:r>
      <w:r w:rsidR="004F0A70">
        <w:rPr>
          <w:rFonts w:ascii="Arial" w:hAnsi="Arial" w:cs="Arial"/>
          <w:color w:val="000000" w:themeColor="text1"/>
        </w:rPr>
        <w:t>6</w:t>
      </w:r>
    </w:p>
    <w:p w14:paraId="1FBB7A88" w14:textId="77777777" w:rsidR="001572CB" w:rsidRDefault="001572CB" w:rsidP="001572CB">
      <w:pPr>
        <w:spacing w:after="120"/>
        <w:jc w:val="both"/>
        <w:rPr>
          <w:rFonts w:ascii="Arial" w:hAnsi="Arial" w:cs="Arial"/>
          <w:color w:val="FF0000"/>
        </w:rPr>
      </w:pPr>
    </w:p>
    <w:p w14:paraId="7731675C" w14:textId="703FC504" w:rsidR="001572CB" w:rsidRPr="000823C8" w:rsidRDefault="001572CB" w:rsidP="001572CB">
      <w:pPr>
        <w:spacing w:after="300"/>
        <w:jc w:val="both"/>
        <w:rPr>
          <w:rFonts w:ascii="Arial" w:hAnsi="Arial" w:cs="Arial"/>
          <w:color w:val="000000" w:themeColor="text1"/>
        </w:rPr>
      </w:pPr>
      <w:r w:rsidRPr="000823C8">
        <w:rPr>
          <w:rFonts w:ascii="Arial" w:hAnsi="Arial" w:cs="Arial"/>
          <w:color w:val="000000" w:themeColor="text1"/>
        </w:rPr>
        <w:t xml:space="preserve">Załączniki </w:t>
      </w:r>
    </w:p>
    <w:p w14:paraId="56486756" w14:textId="56AF81D0" w:rsidR="001572CB" w:rsidRPr="000823C8" w:rsidRDefault="001572CB" w:rsidP="001572CB">
      <w:pPr>
        <w:spacing w:after="120"/>
        <w:jc w:val="both"/>
        <w:rPr>
          <w:rFonts w:ascii="Arial" w:hAnsi="Arial" w:cs="Arial"/>
          <w:color w:val="000000" w:themeColor="text1"/>
        </w:rPr>
      </w:pPr>
      <w:r w:rsidRPr="000823C8">
        <w:rPr>
          <w:rFonts w:ascii="Arial" w:hAnsi="Arial" w:cs="Arial"/>
          <w:color w:val="000000" w:themeColor="text1"/>
        </w:rPr>
        <w:t xml:space="preserve">Załącznik 1 </w:t>
      </w:r>
      <w:r w:rsidR="00E23BF4">
        <w:rPr>
          <w:rFonts w:ascii="Arial" w:hAnsi="Arial" w:cs="Arial"/>
          <w:color w:val="000000" w:themeColor="text1"/>
        </w:rPr>
        <w:t xml:space="preserve">– Rysunki </w:t>
      </w:r>
    </w:p>
    <w:p w14:paraId="5BE962DF" w14:textId="2B144C40" w:rsidR="00616ACA" w:rsidRDefault="00163987" w:rsidP="00E23BF4">
      <w:pPr>
        <w:spacing w:after="120"/>
        <w:jc w:val="both"/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t>E</w:t>
      </w:r>
      <w:r w:rsidR="001572CB" w:rsidRPr="000823C8">
        <w:rPr>
          <w:rFonts w:ascii="Arial" w:hAnsi="Arial" w:cs="Arial"/>
          <w:color w:val="000000" w:themeColor="text1"/>
        </w:rPr>
        <w:t>-1</w:t>
      </w:r>
      <w:r w:rsidR="001572CB" w:rsidRPr="000823C8">
        <w:rPr>
          <w:rFonts w:ascii="Arial" w:hAnsi="Arial" w:cs="Arial"/>
          <w:color w:val="000000" w:themeColor="text1"/>
        </w:rPr>
        <w:tab/>
      </w:r>
      <w:r w:rsidR="00E23BF4">
        <w:rPr>
          <w:rFonts w:ascii="Arial" w:hAnsi="Arial" w:cs="Arial"/>
          <w:color w:val="000000" w:themeColor="text1"/>
        </w:rPr>
        <w:t>Inwentaryzacja piwnic</w:t>
      </w:r>
    </w:p>
    <w:p w14:paraId="1F433607" w14:textId="07B52FC8" w:rsidR="00163987" w:rsidRDefault="00163987" w:rsidP="00E23BF4">
      <w:pPr>
        <w:spacing w:after="120"/>
        <w:jc w:val="both"/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t>E-2</w:t>
      </w:r>
      <w:r>
        <w:rPr>
          <w:rFonts w:ascii="Arial" w:hAnsi="Arial" w:cs="Arial"/>
          <w:color w:val="000000" w:themeColor="text1"/>
        </w:rPr>
        <w:tab/>
      </w:r>
      <w:r w:rsidR="004A650C">
        <w:rPr>
          <w:rFonts w:ascii="Arial" w:hAnsi="Arial" w:cs="Arial"/>
          <w:color w:val="000000" w:themeColor="text1"/>
        </w:rPr>
        <w:t>Inwentaryzacja parteru – projektowana przebudowa</w:t>
      </w:r>
      <w:r>
        <w:rPr>
          <w:rFonts w:ascii="Arial" w:hAnsi="Arial" w:cs="Arial"/>
          <w:color w:val="000000" w:themeColor="text1"/>
        </w:rPr>
        <w:t xml:space="preserve"> </w:t>
      </w:r>
    </w:p>
    <w:p w14:paraId="1B393A72" w14:textId="2F926AB3" w:rsidR="00163987" w:rsidRDefault="00163987" w:rsidP="00E23BF4">
      <w:pPr>
        <w:spacing w:after="120"/>
        <w:jc w:val="both"/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t>E-3</w:t>
      </w:r>
      <w:r>
        <w:rPr>
          <w:rFonts w:ascii="Arial" w:hAnsi="Arial" w:cs="Arial"/>
          <w:color w:val="000000" w:themeColor="text1"/>
        </w:rPr>
        <w:tab/>
      </w:r>
      <w:r w:rsidR="00E23BF4">
        <w:rPr>
          <w:rFonts w:ascii="Arial" w:hAnsi="Arial" w:cs="Arial"/>
          <w:color w:val="000000" w:themeColor="text1"/>
        </w:rPr>
        <w:t>Inwentaryzacja stropu na piwnicą</w:t>
      </w:r>
    </w:p>
    <w:p w14:paraId="1F143098" w14:textId="7147CA4B" w:rsidR="00E23BF4" w:rsidRDefault="00E23BF4" w:rsidP="00E23BF4">
      <w:pPr>
        <w:spacing w:after="120"/>
        <w:jc w:val="both"/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t>E-4</w:t>
      </w:r>
      <w:r>
        <w:rPr>
          <w:rFonts w:ascii="Arial" w:hAnsi="Arial" w:cs="Arial"/>
          <w:color w:val="000000" w:themeColor="text1"/>
        </w:rPr>
        <w:tab/>
        <w:t>Planowane rozmieszczenie regałów na stropie nad piwnicą</w:t>
      </w:r>
    </w:p>
    <w:p w14:paraId="1A0AB17F" w14:textId="77777777" w:rsidR="00E23BF4" w:rsidRDefault="00E23BF4" w:rsidP="00E23BF4">
      <w:pPr>
        <w:spacing w:after="120"/>
        <w:jc w:val="both"/>
        <w:rPr>
          <w:rFonts w:ascii="Arial" w:hAnsi="Arial" w:cs="Arial"/>
          <w:color w:val="000000" w:themeColor="text1"/>
        </w:rPr>
      </w:pPr>
    </w:p>
    <w:p w14:paraId="3208668F" w14:textId="6B7AA712" w:rsidR="00163987" w:rsidRDefault="00163987" w:rsidP="00E23BF4">
      <w:pPr>
        <w:spacing w:after="120"/>
        <w:jc w:val="both"/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t xml:space="preserve">Załącznik 2 </w:t>
      </w:r>
    </w:p>
    <w:p w14:paraId="5B684E88" w14:textId="371AE6AC" w:rsidR="00163987" w:rsidRPr="000823C8" w:rsidRDefault="00163987" w:rsidP="00616ACA">
      <w:pPr>
        <w:spacing w:after="300"/>
        <w:jc w:val="both"/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t>Wyniki analizy statyczno-wytrzymałościowej</w:t>
      </w:r>
    </w:p>
    <w:p w14:paraId="27AD4C52" w14:textId="2A5FD05D" w:rsidR="00616ACA" w:rsidRDefault="00616ACA" w:rsidP="001572CB">
      <w:pPr>
        <w:spacing w:after="120"/>
        <w:jc w:val="both"/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t xml:space="preserve">Załącznik </w:t>
      </w:r>
      <w:r w:rsidR="00E23BF4">
        <w:rPr>
          <w:rFonts w:ascii="Arial" w:hAnsi="Arial" w:cs="Arial"/>
          <w:color w:val="000000" w:themeColor="text1"/>
        </w:rPr>
        <w:t>3</w:t>
      </w:r>
    </w:p>
    <w:p w14:paraId="01D342F3" w14:textId="79D37E99" w:rsidR="001572CB" w:rsidRPr="000823C8" w:rsidRDefault="001572CB" w:rsidP="001572CB">
      <w:pPr>
        <w:spacing w:after="120"/>
        <w:jc w:val="both"/>
        <w:rPr>
          <w:rFonts w:ascii="Arial" w:hAnsi="Arial" w:cs="Arial"/>
          <w:color w:val="000000" w:themeColor="text1"/>
        </w:rPr>
      </w:pPr>
      <w:r w:rsidRPr="000823C8">
        <w:rPr>
          <w:rFonts w:ascii="Arial" w:hAnsi="Arial" w:cs="Arial"/>
          <w:color w:val="000000" w:themeColor="text1"/>
        </w:rPr>
        <w:t>Dokumenty formalno-prawne</w:t>
      </w:r>
    </w:p>
    <w:p w14:paraId="2A747F58" w14:textId="77777777" w:rsidR="001572CB" w:rsidRPr="001572CB" w:rsidRDefault="001572CB" w:rsidP="001572CB">
      <w:pPr>
        <w:spacing w:after="120"/>
        <w:jc w:val="both"/>
        <w:rPr>
          <w:rFonts w:ascii="Arial" w:hAnsi="Arial" w:cs="Arial"/>
          <w:color w:val="FF0000"/>
        </w:rPr>
      </w:pPr>
    </w:p>
    <w:p w14:paraId="51182789" w14:textId="77777777" w:rsidR="000446FA" w:rsidRDefault="000446FA" w:rsidP="00F245F5">
      <w:pPr>
        <w:spacing w:line="300" w:lineRule="exact"/>
        <w:jc w:val="both"/>
        <w:rPr>
          <w:rFonts w:ascii="Arial" w:hAnsi="Arial" w:cs="Arial"/>
          <w:sz w:val="22"/>
          <w:szCs w:val="22"/>
        </w:rPr>
      </w:pPr>
    </w:p>
    <w:p w14:paraId="26B18FD5" w14:textId="77777777" w:rsidR="000446FA" w:rsidRDefault="000446FA" w:rsidP="00F245F5">
      <w:pPr>
        <w:spacing w:line="300" w:lineRule="exact"/>
        <w:jc w:val="both"/>
        <w:rPr>
          <w:rFonts w:ascii="Arial" w:hAnsi="Arial" w:cs="Arial"/>
          <w:sz w:val="22"/>
          <w:szCs w:val="22"/>
        </w:rPr>
      </w:pPr>
    </w:p>
    <w:p w14:paraId="04E7A8C9" w14:textId="77777777" w:rsidR="0096591E" w:rsidRDefault="0096591E" w:rsidP="00F245F5">
      <w:pPr>
        <w:spacing w:line="300" w:lineRule="exact"/>
        <w:jc w:val="both"/>
        <w:rPr>
          <w:rFonts w:ascii="Arial" w:hAnsi="Arial" w:cs="Arial"/>
          <w:sz w:val="22"/>
          <w:szCs w:val="22"/>
        </w:rPr>
      </w:pPr>
    </w:p>
    <w:p w14:paraId="3EF0CA1F" w14:textId="77777777" w:rsidR="00D550FF" w:rsidRDefault="00D550FF" w:rsidP="000446FA">
      <w:pPr>
        <w:spacing w:after="100" w:line="300" w:lineRule="exact"/>
        <w:jc w:val="both"/>
        <w:rPr>
          <w:rFonts w:ascii="Arial" w:hAnsi="Arial" w:cs="Arial"/>
          <w:sz w:val="22"/>
          <w:szCs w:val="22"/>
        </w:rPr>
      </w:pPr>
    </w:p>
    <w:p w14:paraId="3686E5E6" w14:textId="77777777" w:rsidR="00047B6E" w:rsidRDefault="00047B6E" w:rsidP="000446FA">
      <w:pPr>
        <w:spacing w:after="100" w:line="300" w:lineRule="exact"/>
        <w:jc w:val="both"/>
        <w:rPr>
          <w:rFonts w:ascii="Arial" w:hAnsi="Arial" w:cs="Arial"/>
          <w:sz w:val="22"/>
          <w:szCs w:val="22"/>
        </w:rPr>
      </w:pPr>
    </w:p>
    <w:p w14:paraId="702E6BD6" w14:textId="77777777" w:rsidR="00047B6E" w:rsidRDefault="00047B6E" w:rsidP="000446FA">
      <w:pPr>
        <w:spacing w:after="100" w:line="300" w:lineRule="exact"/>
        <w:jc w:val="both"/>
        <w:rPr>
          <w:rFonts w:ascii="Arial" w:hAnsi="Arial" w:cs="Arial"/>
          <w:sz w:val="22"/>
          <w:szCs w:val="22"/>
        </w:rPr>
      </w:pPr>
    </w:p>
    <w:p w14:paraId="3FEBF54A" w14:textId="77777777" w:rsidR="00047B6E" w:rsidRDefault="00047B6E" w:rsidP="000446FA">
      <w:pPr>
        <w:spacing w:after="100" w:line="300" w:lineRule="exact"/>
        <w:jc w:val="both"/>
        <w:rPr>
          <w:rFonts w:ascii="Arial" w:hAnsi="Arial" w:cs="Arial"/>
          <w:sz w:val="22"/>
          <w:szCs w:val="22"/>
        </w:rPr>
      </w:pPr>
    </w:p>
    <w:p w14:paraId="5A2DFE29" w14:textId="60352851" w:rsidR="001414D4" w:rsidRDefault="001414D4" w:rsidP="000446FA">
      <w:pPr>
        <w:spacing w:after="100" w:line="300" w:lineRule="exact"/>
        <w:jc w:val="both"/>
        <w:rPr>
          <w:rFonts w:ascii="Arial" w:hAnsi="Arial" w:cs="Arial"/>
          <w:sz w:val="22"/>
          <w:szCs w:val="22"/>
        </w:rPr>
      </w:pPr>
    </w:p>
    <w:p w14:paraId="725882DD" w14:textId="77777777" w:rsidR="00330076" w:rsidRDefault="00330076" w:rsidP="000446FA">
      <w:pPr>
        <w:spacing w:after="100" w:line="300" w:lineRule="exact"/>
        <w:jc w:val="both"/>
        <w:rPr>
          <w:rFonts w:ascii="Arial" w:hAnsi="Arial" w:cs="Arial"/>
          <w:sz w:val="22"/>
          <w:szCs w:val="22"/>
        </w:rPr>
      </w:pPr>
    </w:p>
    <w:p w14:paraId="317C4269" w14:textId="77777777" w:rsidR="001414D4" w:rsidRDefault="001414D4" w:rsidP="000446FA">
      <w:pPr>
        <w:spacing w:after="100" w:line="300" w:lineRule="exact"/>
        <w:jc w:val="both"/>
        <w:rPr>
          <w:rFonts w:ascii="Arial" w:hAnsi="Arial" w:cs="Arial"/>
          <w:sz w:val="22"/>
          <w:szCs w:val="22"/>
        </w:rPr>
      </w:pPr>
    </w:p>
    <w:p w14:paraId="7403BCFC" w14:textId="77777777" w:rsidR="001414D4" w:rsidRDefault="001414D4" w:rsidP="000446FA">
      <w:pPr>
        <w:spacing w:after="100" w:line="300" w:lineRule="exact"/>
        <w:jc w:val="both"/>
        <w:rPr>
          <w:rFonts w:ascii="Arial" w:hAnsi="Arial" w:cs="Arial"/>
          <w:sz w:val="22"/>
          <w:szCs w:val="22"/>
        </w:rPr>
      </w:pPr>
    </w:p>
    <w:p w14:paraId="34710028" w14:textId="77777777" w:rsidR="00107ACF" w:rsidRDefault="00107ACF" w:rsidP="00342A72">
      <w:pPr>
        <w:numPr>
          <w:ilvl w:val="0"/>
          <w:numId w:val="2"/>
        </w:numPr>
        <w:spacing w:before="300" w:after="100" w:line="360" w:lineRule="auto"/>
        <w:ind w:left="357" w:hanging="357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lastRenderedPageBreak/>
        <w:t>PRZEDMIOT, CEL I ZAKRES OPRACOWANIA</w:t>
      </w:r>
    </w:p>
    <w:p w14:paraId="6E1FC27D" w14:textId="2FFD2AC6" w:rsidR="000618CF" w:rsidRDefault="00107ACF" w:rsidP="001414D4">
      <w:pPr>
        <w:spacing w:line="360" w:lineRule="auto"/>
        <w:ind w:firstLine="357"/>
        <w:jc w:val="both"/>
        <w:rPr>
          <w:rFonts w:ascii="Arial" w:hAnsi="Arial" w:cs="Arial"/>
        </w:rPr>
      </w:pPr>
      <w:r>
        <w:rPr>
          <w:rFonts w:ascii="Arial" w:hAnsi="Arial" w:cs="Arial"/>
        </w:rPr>
        <w:t>Przedmiotem opracowania jest</w:t>
      </w:r>
      <w:r w:rsidR="008547F6">
        <w:rPr>
          <w:rFonts w:ascii="Arial" w:hAnsi="Arial" w:cs="Arial"/>
        </w:rPr>
        <w:t xml:space="preserve"> </w:t>
      </w:r>
      <w:r w:rsidR="002A4B55">
        <w:rPr>
          <w:rFonts w:ascii="Arial" w:hAnsi="Arial" w:cs="Arial"/>
        </w:rPr>
        <w:t xml:space="preserve">ekspertyza </w:t>
      </w:r>
      <w:proofErr w:type="spellStart"/>
      <w:r w:rsidR="002A4B55">
        <w:rPr>
          <w:rFonts w:ascii="Arial" w:hAnsi="Arial" w:cs="Arial"/>
        </w:rPr>
        <w:t>ws</w:t>
      </w:r>
      <w:proofErr w:type="spellEnd"/>
      <w:r w:rsidR="002A4B55">
        <w:rPr>
          <w:rFonts w:ascii="Arial" w:hAnsi="Arial" w:cs="Arial"/>
        </w:rPr>
        <w:t>.</w:t>
      </w:r>
      <w:r w:rsidR="008547F6">
        <w:rPr>
          <w:rFonts w:ascii="Arial" w:hAnsi="Arial" w:cs="Arial"/>
        </w:rPr>
        <w:t xml:space="preserve"> stanu technicznego</w:t>
      </w:r>
      <w:r w:rsidR="002A4B55">
        <w:rPr>
          <w:rFonts w:ascii="Arial" w:hAnsi="Arial" w:cs="Arial"/>
        </w:rPr>
        <w:t xml:space="preserve"> możliwości przebudowy</w:t>
      </w:r>
      <w:r w:rsidR="009467EC">
        <w:rPr>
          <w:rFonts w:ascii="Arial" w:hAnsi="Arial" w:cs="Arial"/>
        </w:rPr>
        <w:t>, oraz zmiany sposobu użytkowania</w:t>
      </w:r>
      <w:r w:rsidR="002A4B55">
        <w:rPr>
          <w:rFonts w:ascii="Arial" w:hAnsi="Arial" w:cs="Arial"/>
        </w:rPr>
        <w:t xml:space="preserve"> części pomieszczeń Pawilonu PK nr 246/51.5 należącego do zespołu szpitalnego </w:t>
      </w:r>
      <w:r w:rsidR="002A4B55" w:rsidRPr="002A4B55">
        <w:rPr>
          <w:rFonts w:ascii="Arial" w:hAnsi="Arial" w:cs="Arial"/>
        </w:rPr>
        <w:t>Szpitala Specjalistycznego im. Stefana Żeromskiego</w:t>
      </w:r>
      <w:r w:rsidR="002A4B55">
        <w:rPr>
          <w:rFonts w:ascii="Arial" w:hAnsi="Arial" w:cs="Arial"/>
        </w:rPr>
        <w:t xml:space="preserve"> w Krakowie</w:t>
      </w:r>
      <w:r w:rsidR="002A4B55" w:rsidRPr="002A4B55">
        <w:rPr>
          <w:rFonts w:ascii="Arial" w:hAnsi="Arial" w:cs="Arial"/>
        </w:rPr>
        <w:t xml:space="preserve"> dla potrzeb archiwum </w:t>
      </w:r>
      <w:r w:rsidR="002A4B55">
        <w:rPr>
          <w:rFonts w:ascii="Arial" w:hAnsi="Arial" w:cs="Arial"/>
        </w:rPr>
        <w:t>s</w:t>
      </w:r>
      <w:r w:rsidR="002A4B55" w:rsidRPr="002A4B55">
        <w:rPr>
          <w:rFonts w:ascii="Arial" w:hAnsi="Arial" w:cs="Arial"/>
        </w:rPr>
        <w:t xml:space="preserve">zpitala, </w:t>
      </w:r>
      <w:r w:rsidR="002A4B55">
        <w:rPr>
          <w:rFonts w:ascii="Arial" w:hAnsi="Arial" w:cs="Arial"/>
        </w:rPr>
        <w:t>p</w:t>
      </w:r>
      <w:r w:rsidR="002A4B55" w:rsidRPr="002A4B55">
        <w:rPr>
          <w:rFonts w:ascii="Arial" w:hAnsi="Arial" w:cs="Arial"/>
        </w:rPr>
        <w:t xml:space="preserve">oradni </w:t>
      </w:r>
      <w:r w:rsidR="002A4B55">
        <w:rPr>
          <w:rFonts w:ascii="Arial" w:hAnsi="Arial" w:cs="Arial"/>
        </w:rPr>
        <w:t>d</w:t>
      </w:r>
      <w:r w:rsidR="002A4B55" w:rsidRPr="002A4B55">
        <w:rPr>
          <w:rFonts w:ascii="Arial" w:hAnsi="Arial" w:cs="Arial"/>
        </w:rPr>
        <w:t xml:space="preserve">ermatologicznej </w:t>
      </w:r>
      <w:r w:rsidR="002A4B55">
        <w:rPr>
          <w:rFonts w:ascii="Arial" w:hAnsi="Arial" w:cs="Arial"/>
        </w:rPr>
        <w:t>d</w:t>
      </w:r>
      <w:r w:rsidR="002A4B55" w:rsidRPr="002A4B55">
        <w:rPr>
          <w:rFonts w:ascii="Arial" w:hAnsi="Arial" w:cs="Arial"/>
        </w:rPr>
        <w:t xml:space="preserve">orosłych i </w:t>
      </w:r>
      <w:r w:rsidR="002A4B55">
        <w:rPr>
          <w:rFonts w:ascii="Arial" w:hAnsi="Arial" w:cs="Arial"/>
        </w:rPr>
        <w:t>d</w:t>
      </w:r>
      <w:r w:rsidR="002A4B55" w:rsidRPr="002A4B55">
        <w:rPr>
          <w:rFonts w:ascii="Arial" w:hAnsi="Arial" w:cs="Arial"/>
        </w:rPr>
        <w:t xml:space="preserve">zieci oraz zaplecza socjalnego dla potrzeb </w:t>
      </w:r>
      <w:r w:rsidR="002A4B55">
        <w:rPr>
          <w:rFonts w:ascii="Arial" w:hAnsi="Arial" w:cs="Arial"/>
        </w:rPr>
        <w:t>k</w:t>
      </w:r>
      <w:r w:rsidR="002A4B55" w:rsidRPr="002A4B55">
        <w:rPr>
          <w:rFonts w:ascii="Arial" w:hAnsi="Arial" w:cs="Arial"/>
        </w:rPr>
        <w:t>uchni</w:t>
      </w:r>
      <w:r w:rsidR="002A4B55">
        <w:rPr>
          <w:rFonts w:ascii="Arial" w:hAnsi="Arial" w:cs="Arial"/>
        </w:rPr>
        <w:t xml:space="preserve">. </w:t>
      </w:r>
      <w:r w:rsidR="008547F6">
        <w:rPr>
          <w:rFonts w:ascii="Arial" w:hAnsi="Arial" w:cs="Arial"/>
        </w:rPr>
        <w:t xml:space="preserve"> </w:t>
      </w:r>
    </w:p>
    <w:p w14:paraId="579C7EF7" w14:textId="77777777" w:rsidR="002A4B55" w:rsidRDefault="002A4B55" w:rsidP="001414D4">
      <w:pPr>
        <w:spacing w:line="360" w:lineRule="auto"/>
        <w:ind w:firstLine="357"/>
        <w:jc w:val="both"/>
        <w:rPr>
          <w:rFonts w:ascii="Arial" w:hAnsi="Arial" w:cs="Arial"/>
        </w:rPr>
      </w:pPr>
    </w:p>
    <w:p w14:paraId="53752BF2" w14:textId="77777777" w:rsidR="00107ACF" w:rsidRDefault="00107ACF" w:rsidP="00107ACF">
      <w:pPr>
        <w:spacing w:line="360" w:lineRule="auto"/>
        <w:rPr>
          <w:rFonts w:ascii="Arial" w:hAnsi="Arial" w:cs="Arial"/>
        </w:rPr>
      </w:pPr>
      <w:r>
        <w:rPr>
          <w:rFonts w:ascii="Arial" w:hAnsi="Arial" w:cs="Arial"/>
        </w:rPr>
        <w:t>Zakres opracowania obejmuje:</w:t>
      </w:r>
    </w:p>
    <w:p w14:paraId="354A07E3" w14:textId="609ACA3D" w:rsidR="002A4B55" w:rsidRDefault="002A4B55" w:rsidP="00342A72">
      <w:pPr>
        <w:numPr>
          <w:ilvl w:val="0"/>
          <w:numId w:val="3"/>
        </w:numPr>
        <w:spacing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opis konstrukcji Pawilonu,</w:t>
      </w:r>
    </w:p>
    <w:p w14:paraId="7C8B1F7B" w14:textId="2D4D7DF9" w:rsidR="002A4B55" w:rsidRDefault="002A4B55" w:rsidP="00342A72">
      <w:pPr>
        <w:numPr>
          <w:ilvl w:val="0"/>
          <w:numId w:val="3"/>
        </w:numPr>
        <w:spacing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ocenę stanu technicznego konstrukcji,</w:t>
      </w:r>
    </w:p>
    <w:p w14:paraId="10E67DF2" w14:textId="6BFD89D0" w:rsidR="002A4B55" w:rsidRDefault="002A4B55" w:rsidP="00342A72">
      <w:pPr>
        <w:numPr>
          <w:ilvl w:val="0"/>
          <w:numId w:val="3"/>
        </w:numPr>
        <w:spacing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opis projektowanych zmian,</w:t>
      </w:r>
    </w:p>
    <w:p w14:paraId="36912F2D" w14:textId="77777777" w:rsidR="002A4B55" w:rsidRDefault="002A4B55" w:rsidP="002A4B55">
      <w:pPr>
        <w:numPr>
          <w:ilvl w:val="0"/>
          <w:numId w:val="3"/>
        </w:numPr>
        <w:spacing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inwentaryzację geometryczną konstrukcji,</w:t>
      </w:r>
    </w:p>
    <w:p w14:paraId="4B7851BE" w14:textId="63EED98D" w:rsidR="002A4B55" w:rsidRDefault="002A4B55" w:rsidP="00342A72">
      <w:pPr>
        <w:numPr>
          <w:ilvl w:val="0"/>
          <w:numId w:val="3"/>
        </w:numPr>
        <w:spacing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szczegółową inwentaryzację elementów konstrukcyjnych stropu nad piwnicą,</w:t>
      </w:r>
    </w:p>
    <w:p w14:paraId="651DF1FD" w14:textId="39BEA11A" w:rsidR="00107ACF" w:rsidRDefault="00D24898" w:rsidP="00342A72">
      <w:pPr>
        <w:numPr>
          <w:ilvl w:val="0"/>
          <w:numId w:val="3"/>
        </w:numPr>
        <w:spacing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wykonanie od</w:t>
      </w:r>
      <w:r w:rsidR="00482B0B">
        <w:rPr>
          <w:rFonts w:ascii="Arial" w:hAnsi="Arial" w:cs="Arial"/>
        </w:rPr>
        <w:t>wiertów</w:t>
      </w:r>
      <w:r>
        <w:rPr>
          <w:rFonts w:ascii="Arial" w:hAnsi="Arial" w:cs="Arial"/>
        </w:rPr>
        <w:t xml:space="preserve"> mających na celu zidentyfikowanie </w:t>
      </w:r>
      <w:r w:rsidR="002A4B55">
        <w:rPr>
          <w:rFonts w:ascii="Arial" w:hAnsi="Arial" w:cs="Arial"/>
        </w:rPr>
        <w:t>zbrojenia elementów żelbetowych stropu nad piwnicą,</w:t>
      </w:r>
    </w:p>
    <w:p w14:paraId="48D9594A" w14:textId="6EB69DFB" w:rsidR="001414D4" w:rsidRDefault="00106DDF" w:rsidP="00342A72">
      <w:pPr>
        <w:numPr>
          <w:ilvl w:val="0"/>
          <w:numId w:val="3"/>
        </w:numPr>
        <w:spacing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wykonanie analizy obliczeniowej,</w:t>
      </w:r>
    </w:p>
    <w:p w14:paraId="6ED7A809" w14:textId="7094BF6C" w:rsidR="00106DDF" w:rsidRDefault="00106DDF" w:rsidP="00342A72">
      <w:pPr>
        <w:numPr>
          <w:ilvl w:val="0"/>
          <w:numId w:val="3"/>
        </w:numPr>
        <w:spacing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określenie </w:t>
      </w:r>
      <w:r w:rsidR="002A4B55">
        <w:rPr>
          <w:rFonts w:ascii="Arial" w:hAnsi="Arial" w:cs="Arial"/>
        </w:rPr>
        <w:t>możliwości realizacji projektowanych zmian</w:t>
      </w:r>
      <w:r>
        <w:rPr>
          <w:rFonts w:ascii="Arial" w:hAnsi="Arial" w:cs="Arial"/>
        </w:rPr>
        <w:t>,</w:t>
      </w:r>
    </w:p>
    <w:p w14:paraId="33D71AFA" w14:textId="6E428628" w:rsidR="00106DDF" w:rsidRDefault="00106DDF" w:rsidP="00342A72">
      <w:pPr>
        <w:numPr>
          <w:ilvl w:val="0"/>
          <w:numId w:val="3"/>
        </w:numPr>
        <w:spacing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opracowanie wniosków i zaleceń.</w:t>
      </w:r>
    </w:p>
    <w:p w14:paraId="554358AD" w14:textId="77777777" w:rsidR="00D24898" w:rsidRDefault="00D24898" w:rsidP="001414D4">
      <w:pPr>
        <w:spacing w:line="360" w:lineRule="auto"/>
        <w:jc w:val="both"/>
        <w:rPr>
          <w:rFonts w:ascii="Arial" w:hAnsi="Arial" w:cs="Arial"/>
        </w:rPr>
      </w:pPr>
    </w:p>
    <w:p w14:paraId="13ADDB2A" w14:textId="77777777" w:rsidR="003527A7" w:rsidRPr="009C7F4B" w:rsidRDefault="000618CF" w:rsidP="00342A72">
      <w:pPr>
        <w:numPr>
          <w:ilvl w:val="0"/>
          <w:numId w:val="2"/>
        </w:numPr>
        <w:tabs>
          <w:tab w:val="clear" w:pos="360"/>
          <w:tab w:val="num" w:pos="540"/>
        </w:tabs>
        <w:spacing w:after="100" w:line="360" w:lineRule="auto"/>
        <w:ind w:left="357" w:hanging="357"/>
        <w:jc w:val="both"/>
        <w:rPr>
          <w:rFonts w:ascii="Arial" w:hAnsi="Arial" w:cs="Arial"/>
          <w:b/>
        </w:rPr>
      </w:pPr>
      <w:r w:rsidRPr="009C7F4B">
        <w:rPr>
          <w:rFonts w:ascii="Arial" w:hAnsi="Arial" w:cs="Arial"/>
          <w:b/>
        </w:rPr>
        <w:t>PODSTAWY FORMALNE I MERYTORYCZN</w:t>
      </w:r>
      <w:r w:rsidR="00865275" w:rsidRPr="009C7F4B">
        <w:rPr>
          <w:rFonts w:ascii="Arial" w:hAnsi="Arial" w:cs="Arial"/>
          <w:b/>
        </w:rPr>
        <w:t>E</w:t>
      </w:r>
      <w:r w:rsidR="00D375E2" w:rsidRPr="009C7F4B">
        <w:rPr>
          <w:rFonts w:ascii="Arial" w:hAnsi="Arial" w:cs="Arial"/>
          <w:b/>
        </w:rPr>
        <w:t xml:space="preserve"> OPRACOWANIA</w:t>
      </w:r>
    </w:p>
    <w:p w14:paraId="447A0C67" w14:textId="65926417" w:rsidR="00482B0B" w:rsidRPr="001B43FB" w:rsidRDefault="009C7F4B" w:rsidP="00482B0B">
      <w:pPr>
        <w:pStyle w:val="Akapitzlist"/>
        <w:numPr>
          <w:ilvl w:val="0"/>
          <w:numId w:val="4"/>
        </w:numPr>
        <w:spacing w:after="0" w:line="360" w:lineRule="auto"/>
        <w:ind w:left="425" w:hanging="425"/>
        <w:jc w:val="both"/>
        <w:rPr>
          <w:rFonts w:ascii="Arial" w:hAnsi="Arial" w:cs="Arial"/>
          <w:sz w:val="24"/>
          <w:szCs w:val="24"/>
        </w:rPr>
      </w:pPr>
      <w:r w:rsidRPr="001B43FB">
        <w:rPr>
          <w:rFonts w:ascii="Arial" w:hAnsi="Arial" w:cs="Arial"/>
          <w:sz w:val="24"/>
          <w:szCs w:val="24"/>
        </w:rPr>
        <w:t xml:space="preserve">Umowa nr </w:t>
      </w:r>
      <w:r w:rsidR="001B43FB" w:rsidRPr="001B43FB">
        <w:rPr>
          <w:rFonts w:ascii="Arial" w:hAnsi="Arial" w:cs="Arial"/>
          <w:sz w:val="24"/>
          <w:szCs w:val="24"/>
        </w:rPr>
        <w:t>1</w:t>
      </w:r>
      <w:r w:rsidRPr="001B43FB">
        <w:rPr>
          <w:rFonts w:ascii="Arial" w:hAnsi="Arial" w:cs="Arial"/>
          <w:sz w:val="24"/>
          <w:szCs w:val="24"/>
        </w:rPr>
        <w:t>/</w:t>
      </w:r>
      <w:r w:rsidR="001B43FB" w:rsidRPr="001B43FB">
        <w:rPr>
          <w:rFonts w:ascii="Arial" w:hAnsi="Arial" w:cs="Arial"/>
          <w:sz w:val="24"/>
          <w:szCs w:val="24"/>
        </w:rPr>
        <w:t>10/2020</w:t>
      </w:r>
      <w:r w:rsidRPr="001B43FB">
        <w:rPr>
          <w:rFonts w:ascii="Arial" w:hAnsi="Arial" w:cs="Arial"/>
          <w:sz w:val="24"/>
          <w:szCs w:val="24"/>
        </w:rPr>
        <w:t xml:space="preserve"> zawarta w Krakowie w dniu </w:t>
      </w:r>
      <w:r w:rsidR="001B43FB" w:rsidRPr="001B43FB">
        <w:rPr>
          <w:rFonts w:ascii="Arial" w:hAnsi="Arial" w:cs="Arial"/>
          <w:sz w:val="24"/>
          <w:szCs w:val="24"/>
        </w:rPr>
        <w:t>27</w:t>
      </w:r>
      <w:r w:rsidRPr="001B43FB">
        <w:rPr>
          <w:rFonts w:ascii="Arial" w:hAnsi="Arial" w:cs="Arial"/>
          <w:sz w:val="24"/>
          <w:szCs w:val="24"/>
        </w:rPr>
        <w:t xml:space="preserve"> </w:t>
      </w:r>
      <w:r w:rsidR="001B43FB" w:rsidRPr="001B43FB">
        <w:rPr>
          <w:rFonts w:ascii="Arial" w:hAnsi="Arial" w:cs="Arial"/>
          <w:sz w:val="24"/>
          <w:szCs w:val="24"/>
        </w:rPr>
        <w:t>października</w:t>
      </w:r>
      <w:r w:rsidRPr="001B43FB">
        <w:rPr>
          <w:rFonts w:ascii="Arial" w:hAnsi="Arial" w:cs="Arial"/>
          <w:sz w:val="24"/>
          <w:szCs w:val="24"/>
        </w:rPr>
        <w:t xml:space="preserve"> 2020 roku pomiędzy </w:t>
      </w:r>
      <w:r w:rsidR="001B43FB" w:rsidRPr="001B43FB">
        <w:rPr>
          <w:rFonts w:ascii="Arial" w:hAnsi="Arial" w:cs="Arial"/>
          <w:sz w:val="24"/>
          <w:szCs w:val="24"/>
        </w:rPr>
        <w:t>Przedsiębiorstwem Budowlanym „MEGABUD” Janusz Soczówka w spadku, 30-009 Kraków, a</w:t>
      </w:r>
      <w:r w:rsidRPr="001B43FB">
        <w:rPr>
          <w:rFonts w:ascii="Arial" w:hAnsi="Arial" w:cs="Arial"/>
          <w:sz w:val="24"/>
          <w:szCs w:val="24"/>
        </w:rPr>
        <w:t xml:space="preserve"> firmą TCE </w:t>
      </w:r>
      <w:proofErr w:type="spellStart"/>
      <w:r w:rsidRPr="001B43FB">
        <w:rPr>
          <w:rFonts w:ascii="Arial" w:hAnsi="Arial" w:cs="Arial"/>
          <w:sz w:val="24"/>
          <w:szCs w:val="24"/>
        </w:rPr>
        <w:t>Structural</w:t>
      </w:r>
      <w:proofErr w:type="spellEnd"/>
      <w:r w:rsidRPr="001B43FB">
        <w:rPr>
          <w:rFonts w:ascii="Arial" w:hAnsi="Arial" w:cs="Arial"/>
          <w:sz w:val="24"/>
          <w:szCs w:val="24"/>
        </w:rPr>
        <w:t xml:space="preserve"> Design &amp; Consulting, ul. Dominikanów 14, 31-409 Kraków</w:t>
      </w:r>
      <w:r w:rsidR="00177BA6" w:rsidRPr="001B43FB">
        <w:rPr>
          <w:rFonts w:ascii="Arial" w:hAnsi="Arial" w:cs="Arial"/>
          <w:sz w:val="24"/>
          <w:szCs w:val="24"/>
        </w:rPr>
        <w:t>.</w:t>
      </w:r>
    </w:p>
    <w:p w14:paraId="3BFC014D" w14:textId="05FB7D39" w:rsidR="00757B08" w:rsidRDefault="00757B08" w:rsidP="00482B0B">
      <w:pPr>
        <w:pStyle w:val="Akapitzlist"/>
        <w:numPr>
          <w:ilvl w:val="0"/>
          <w:numId w:val="4"/>
        </w:numPr>
        <w:spacing w:after="0" w:line="360" w:lineRule="auto"/>
        <w:ind w:left="425" w:hanging="425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Koncepcja architektoniczna dla zadania „</w:t>
      </w:r>
      <w:r w:rsidRPr="00757B08">
        <w:rPr>
          <w:rFonts w:ascii="Arial" w:hAnsi="Arial" w:cs="Arial"/>
          <w:sz w:val="24"/>
          <w:szCs w:val="24"/>
        </w:rPr>
        <w:t>Przebudowa części pomieszczeń Pawilonu PK nr 246/51.5 należącego do zespołu szpitalnego Szpitala Specjalistycznego im. Stefana Żeromskiego dla potrzeb archiwum Szpitala, Poradni Dermatologicznej Dorosłych i Dzieci oraz zaplecza socjalnego dla potrzeb Kuchni wraz z instalacjami wewnętrznymi (</w:t>
      </w:r>
      <w:proofErr w:type="spellStart"/>
      <w:r w:rsidRPr="00757B08">
        <w:rPr>
          <w:rFonts w:ascii="Arial" w:hAnsi="Arial" w:cs="Arial"/>
          <w:sz w:val="24"/>
          <w:szCs w:val="24"/>
        </w:rPr>
        <w:t>wod-kan</w:t>
      </w:r>
      <w:proofErr w:type="spellEnd"/>
      <w:r w:rsidRPr="00757B08">
        <w:rPr>
          <w:rFonts w:ascii="Arial" w:hAnsi="Arial" w:cs="Arial"/>
          <w:sz w:val="24"/>
          <w:szCs w:val="24"/>
        </w:rPr>
        <w:t xml:space="preserve">, c.o., wentylacją mechaniczną, klimatyzacją, inst. hydrantową, inst. elektryczną i teletechniczną), wymianą pokrycia dachowego oraz zagospodarowaniem </w:t>
      </w:r>
      <w:r w:rsidRPr="00757B08">
        <w:rPr>
          <w:rFonts w:ascii="Arial" w:hAnsi="Arial" w:cs="Arial"/>
          <w:sz w:val="24"/>
          <w:szCs w:val="24"/>
        </w:rPr>
        <w:lastRenderedPageBreak/>
        <w:t>terenu: przebudowa schodów zewnętrznych przy wejściu do budynku i budowa pochylni dla niepełnosprawnych na działce nr 246/58, obręb NH-47, os. Na Skarpie 66 w Krakowie.</w:t>
      </w:r>
      <w:r>
        <w:rPr>
          <w:rFonts w:ascii="Arial" w:hAnsi="Arial" w:cs="Arial"/>
          <w:sz w:val="24"/>
          <w:szCs w:val="24"/>
        </w:rPr>
        <w:t>” opracowana przez mgr. inż. arch. Łukasz Bigas i mgr. inż. arch. Krzysztof Gaik w listopadzie 2020 r.</w:t>
      </w:r>
    </w:p>
    <w:p w14:paraId="0EB46D1B" w14:textId="77777777" w:rsidR="00205FAB" w:rsidRDefault="00205FAB" w:rsidP="00205FAB">
      <w:pPr>
        <w:numPr>
          <w:ilvl w:val="0"/>
          <w:numId w:val="4"/>
        </w:numPr>
        <w:spacing w:line="360" w:lineRule="auto"/>
        <w:ind w:left="426" w:hanging="426"/>
        <w:jc w:val="both"/>
        <w:rPr>
          <w:rFonts w:ascii="Arial" w:hAnsi="Arial" w:cs="Arial"/>
        </w:rPr>
      </w:pPr>
      <w:r w:rsidRPr="00092801">
        <w:rPr>
          <w:rFonts w:ascii="Arial" w:hAnsi="Arial" w:cs="Arial"/>
        </w:rPr>
        <w:t>PN-82/B-02001 Obciążenia budowli – obciążenia stałe.</w:t>
      </w:r>
    </w:p>
    <w:p w14:paraId="3ACA5D9B" w14:textId="292393E2" w:rsidR="00205FAB" w:rsidRDefault="00205FAB" w:rsidP="00205FAB">
      <w:pPr>
        <w:numPr>
          <w:ilvl w:val="0"/>
          <w:numId w:val="4"/>
        </w:numPr>
        <w:spacing w:line="360" w:lineRule="auto"/>
        <w:ind w:left="426" w:hanging="426"/>
        <w:jc w:val="both"/>
        <w:rPr>
          <w:rFonts w:ascii="Arial" w:hAnsi="Arial" w:cs="Arial"/>
        </w:rPr>
      </w:pPr>
      <w:r w:rsidRPr="00092801">
        <w:rPr>
          <w:rFonts w:ascii="Arial" w:hAnsi="Arial" w:cs="Arial"/>
        </w:rPr>
        <w:t>PN-82/B-02000 Obciążenia budowli – zasady ustalania wartości.</w:t>
      </w:r>
    </w:p>
    <w:p w14:paraId="252DF33A" w14:textId="77777777" w:rsidR="00843035" w:rsidRPr="00205FAB" w:rsidRDefault="00843035" w:rsidP="00843035">
      <w:pPr>
        <w:numPr>
          <w:ilvl w:val="0"/>
          <w:numId w:val="4"/>
        </w:numPr>
        <w:spacing w:line="360" w:lineRule="auto"/>
        <w:ind w:left="426" w:hanging="426"/>
        <w:jc w:val="both"/>
        <w:rPr>
          <w:rFonts w:ascii="Arial" w:hAnsi="Arial" w:cs="Arial"/>
          <w:szCs w:val="20"/>
          <w:lang w:eastAsia="ar-SA"/>
        </w:rPr>
      </w:pPr>
      <w:r w:rsidRPr="00092801">
        <w:rPr>
          <w:rFonts w:ascii="Arial" w:hAnsi="Arial" w:cs="Arial"/>
          <w:szCs w:val="20"/>
          <w:lang w:eastAsia="ar-SA"/>
        </w:rPr>
        <w:t>PN-B-03</w:t>
      </w:r>
      <w:r>
        <w:rPr>
          <w:rFonts w:ascii="Arial" w:hAnsi="Arial" w:cs="Arial"/>
          <w:szCs w:val="20"/>
          <w:lang w:eastAsia="ar-SA"/>
        </w:rPr>
        <w:t>264:2002</w:t>
      </w:r>
      <w:r w:rsidRPr="00092801">
        <w:rPr>
          <w:rFonts w:ascii="Arial" w:hAnsi="Arial" w:cs="Arial"/>
          <w:szCs w:val="20"/>
          <w:lang w:eastAsia="ar-SA"/>
        </w:rPr>
        <w:t xml:space="preserve"> Konstrukcje </w:t>
      </w:r>
      <w:r>
        <w:rPr>
          <w:rFonts w:ascii="Arial" w:hAnsi="Arial" w:cs="Arial"/>
          <w:szCs w:val="20"/>
          <w:lang w:eastAsia="ar-SA"/>
        </w:rPr>
        <w:t>betonowe, żelbetowe i sprężone. Obliczenia statyczne i </w:t>
      </w:r>
      <w:r w:rsidRPr="00092801">
        <w:rPr>
          <w:rFonts w:ascii="Arial" w:hAnsi="Arial" w:cs="Arial"/>
          <w:szCs w:val="20"/>
          <w:lang w:eastAsia="ar-SA"/>
        </w:rPr>
        <w:t>projektowanie.</w:t>
      </w:r>
    </w:p>
    <w:p w14:paraId="34C6F3E9" w14:textId="4DDA85DB" w:rsidR="00843035" w:rsidRDefault="00843035" w:rsidP="00843035">
      <w:pPr>
        <w:numPr>
          <w:ilvl w:val="0"/>
          <w:numId w:val="4"/>
        </w:numPr>
        <w:spacing w:after="100" w:line="360" w:lineRule="auto"/>
        <w:ind w:left="426" w:hanging="426"/>
        <w:jc w:val="both"/>
        <w:rPr>
          <w:rFonts w:ascii="Arial" w:hAnsi="Arial" w:cs="Arial"/>
        </w:rPr>
      </w:pPr>
      <w:r>
        <w:rPr>
          <w:rFonts w:ascii="Arial" w:hAnsi="Arial" w:cs="Arial"/>
        </w:rPr>
        <w:t>Wizje lokalne przeprowadzone w dniach 4 listopada, 20 listopada i 1 grudnia 2020 roku, w tym wykonana inwentaryzacja geometryczna oraz odwierty.</w:t>
      </w:r>
    </w:p>
    <w:p w14:paraId="70AA0E63" w14:textId="017B09B4" w:rsidR="00A23021" w:rsidRDefault="00882622" w:rsidP="00342A72">
      <w:pPr>
        <w:numPr>
          <w:ilvl w:val="0"/>
          <w:numId w:val="2"/>
        </w:numPr>
        <w:tabs>
          <w:tab w:val="clear" w:pos="360"/>
          <w:tab w:val="num" w:pos="284"/>
        </w:tabs>
        <w:spacing w:before="300" w:after="100" w:line="360" w:lineRule="auto"/>
        <w:ind w:left="539" w:hanging="539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OGÓLNY OPIS</w:t>
      </w:r>
      <w:r w:rsidR="008530E8">
        <w:rPr>
          <w:rFonts w:ascii="Arial" w:hAnsi="Arial" w:cs="Arial"/>
          <w:b/>
        </w:rPr>
        <w:t xml:space="preserve"> BUDYNKU</w:t>
      </w:r>
      <w:r>
        <w:rPr>
          <w:rFonts w:ascii="Arial" w:hAnsi="Arial" w:cs="Arial"/>
          <w:b/>
        </w:rPr>
        <w:t xml:space="preserve"> </w:t>
      </w:r>
    </w:p>
    <w:p w14:paraId="235DC410" w14:textId="7CCD2208" w:rsidR="00D932E1" w:rsidRDefault="009C5F6D" w:rsidP="00177BA6">
      <w:pPr>
        <w:spacing w:line="360" w:lineRule="auto"/>
        <w:ind w:firstLine="284"/>
        <w:jc w:val="both"/>
        <w:rPr>
          <w:rFonts w:ascii="Arial" w:hAnsi="Arial" w:cs="Arial"/>
        </w:rPr>
      </w:pPr>
      <w:r>
        <w:rPr>
          <w:rFonts w:ascii="Arial" w:hAnsi="Arial" w:cs="Arial"/>
        </w:rPr>
        <w:t>Przedmiotem opracowania jest</w:t>
      </w:r>
      <w:r w:rsidR="00807574">
        <w:rPr>
          <w:rFonts w:ascii="Arial" w:hAnsi="Arial" w:cs="Arial"/>
        </w:rPr>
        <w:t xml:space="preserve"> określenie</w:t>
      </w:r>
      <w:r w:rsidR="00843035">
        <w:rPr>
          <w:rFonts w:ascii="Arial" w:hAnsi="Arial" w:cs="Arial"/>
        </w:rPr>
        <w:t xml:space="preserve"> stanu technicznego konstrukcji Pawilonu PK nr 246/51.5 należącego do zespołu szpitalnego Szpitala Specjalistycznego im. Stefana Żeromskiego, os. Na Skarpie 66 w Krakowie wraz z oceną możliwości realizacji projektowanych zmian (fot. </w:t>
      </w:r>
      <w:r w:rsidR="00EF3E6E">
        <w:rPr>
          <w:rFonts w:ascii="Arial" w:hAnsi="Arial" w:cs="Arial"/>
        </w:rPr>
        <w:t>3.</w:t>
      </w:r>
      <w:r w:rsidR="00843035">
        <w:rPr>
          <w:rFonts w:ascii="Arial" w:hAnsi="Arial" w:cs="Arial"/>
        </w:rPr>
        <w:t>1)</w:t>
      </w:r>
      <w:r w:rsidR="00395483">
        <w:rPr>
          <w:rFonts w:ascii="Arial" w:hAnsi="Arial" w:cs="Arial"/>
        </w:rPr>
        <w:t>.</w:t>
      </w:r>
      <w:r w:rsidR="00D932E1">
        <w:rPr>
          <w:rFonts w:ascii="Arial" w:hAnsi="Arial" w:cs="Arial"/>
        </w:rPr>
        <w:t xml:space="preserve"> </w:t>
      </w:r>
    </w:p>
    <w:p w14:paraId="774BF7F2" w14:textId="2820D488" w:rsidR="00843035" w:rsidRDefault="00843035" w:rsidP="00843035">
      <w:pPr>
        <w:spacing w:line="360" w:lineRule="auto"/>
        <w:ind w:firstLine="284"/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3D49756D" wp14:editId="01B5DBBC">
            <wp:extent cx="3844528" cy="2880000"/>
            <wp:effectExtent l="0" t="0" r="3810" b="0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4528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2049D2" w14:textId="274665F5" w:rsidR="00843035" w:rsidRDefault="00843035" w:rsidP="00843035">
      <w:pPr>
        <w:spacing w:line="360" w:lineRule="auto"/>
        <w:ind w:firstLine="284"/>
        <w:jc w:val="center"/>
        <w:rPr>
          <w:rFonts w:ascii="Arial" w:hAnsi="Arial" w:cs="Arial"/>
        </w:rPr>
      </w:pPr>
      <w:r>
        <w:rPr>
          <w:rFonts w:ascii="Arial" w:hAnsi="Arial" w:cs="Arial"/>
        </w:rPr>
        <w:t xml:space="preserve">Fot. </w:t>
      </w:r>
      <w:r w:rsidR="00EF3E6E">
        <w:rPr>
          <w:rFonts w:ascii="Arial" w:hAnsi="Arial" w:cs="Arial"/>
        </w:rPr>
        <w:t>3.1</w:t>
      </w:r>
      <w:r>
        <w:rPr>
          <w:rFonts w:ascii="Arial" w:hAnsi="Arial" w:cs="Arial"/>
        </w:rPr>
        <w:t xml:space="preserve"> Widok Pawilonu PK nr 246/51.5.</w:t>
      </w:r>
    </w:p>
    <w:p w14:paraId="6C1AADD2" w14:textId="1138FEDD" w:rsidR="00D932E1" w:rsidRDefault="00D932E1" w:rsidP="00E36CED">
      <w:pPr>
        <w:spacing w:after="120" w:line="360" w:lineRule="auto"/>
        <w:ind w:firstLine="284"/>
        <w:jc w:val="both"/>
        <w:rPr>
          <w:rFonts w:ascii="Arial" w:hAnsi="Arial" w:cs="Arial"/>
        </w:rPr>
      </w:pPr>
      <w:r>
        <w:rPr>
          <w:rFonts w:ascii="Arial" w:hAnsi="Arial" w:cs="Arial"/>
        </w:rPr>
        <w:t>Budynek zlokalizowany jest</w:t>
      </w:r>
      <w:r w:rsidR="00843035">
        <w:rPr>
          <w:rFonts w:ascii="Arial" w:hAnsi="Arial" w:cs="Arial"/>
        </w:rPr>
        <w:t xml:space="preserve"> na terenie Szpitala Specjalistycznego im. Stefana</w:t>
      </w:r>
      <w:r w:rsidR="00E36CED">
        <w:rPr>
          <w:rFonts w:ascii="Arial" w:hAnsi="Arial" w:cs="Arial"/>
        </w:rPr>
        <w:t> </w:t>
      </w:r>
      <w:r w:rsidR="00843035">
        <w:rPr>
          <w:rFonts w:ascii="Arial" w:hAnsi="Arial" w:cs="Arial"/>
        </w:rPr>
        <w:t>Żeromskiego w Krakowie.</w:t>
      </w:r>
      <w:r w:rsidR="00E36CED">
        <w:rPr>
          <w:rFonts w:ascii="Arial" w:hAnsi="Arial" w:cs="Arial"/>
        </w:rPr>
        <w:t xml:space="preserve"> Jest to obiekt rozplanowany na rzucie prostokąta o wymiarach 22,00×68,48 m i wysokościach 4,45 m oraz 7,22 m. </w:t>
      </w:r>
      <w:r w:rsidR="004E6C53">
        <w:rPr>
          <w:rFonts w:ascii="Arial" w:hAnsi="Arial" w:cs="Arial"/>
        </w:rPr>
        <w:t xml:space="preserve">Posiada </w:t>
      </w:r>
      <w:r w:rsidR="00843035">
        <w:rPr>
          <w:rFonts w:ascii="Arial" w:hAnsi="Arial" w:cs="Arial"/>
        </w:rPr>
        <w:t>jedną kondygnację nadziemną i jedną kondygnację podziemną</w:t>
      </w:r>
      <w:r w:rsidR="004E6C53">
        <w:rPr>
          <w:rFonts w:ascii="Arial" w:hAnsi="Arial" w:cs="Arial"/>
        </w:rPr>
        <w:t xml:space="preserve"> </w:t>
      </w:r>
      <w:r w:rsidR="004E6C53">
        <w:rPr>
          <w:rFonts w:ascii="Arial" w:hAnsi="Arial" w:cs="Arial"/>
        </w:rPr>
        <w:lastRenderedPageBreak/>
        <w:t>(budynek jest w całości podpiwniczony).</w:t>
      </w:r>
      <w:r>
        <w:rPr>
          <w:rFonts w:ascii="Arial" w:hAnsi="Arial" w:cs="Arial"/>
        </w:rPr>
        <w:t xml:space="preserve"> </w:t>
      </w:r>
      <w:r w:rsidR="004E6C53">
        <w:rPr>
          <w:rFonts w:ascii="Arial" w:hAnsi="Arial" w:cs="Arial"/>
        </w:rPr>
        <w:t xml:space="preserve">Budynek wzniesiono w technologii </w:t>
      </w:r>
      <w:r w:rsidR="00843035">
        <w:rPr>
          <w:rFonts w:ascii="Arial" w:hAnsi="Arial" w:cs="Arial"/>
        </w:rPr>
        <w:t>żelbetowo - </w:t>
      </w:r>
      <w:r w:rsidR="004E6C53">
        <w:rPr>
          <w:rFonts w:ascii="Arial" w:hAnsi="Arial" w:cs="Arial"/>
        </w:rPr>
        <w:t>murowanej.</w:t>
      </w:r>
      <w:r w:rsidR="00E36CED">
        <w:rPr>
          <w:rFonts w:ascii="Arial" w:hAnsi="Arial" w:cs="Arial"/>
        </w:rPr>
        <w:t xml:space="preserve"> Konstrukcję piwnic stanowią murowane ściany zewnętrzne i wewnętrzne natomiast konstrukcję parteru stanowią żelbetowe ramy rozmieszczone co 3,0 m z wypełnieniem murowanym. Budynek podzielono dwoma dylatacjami na części o długościach: 27,33 m, 13,78 m oraz 27,33 m. W przekroju poprzecznym w budynku wydzielono 3 nawy. Nawy skrajne o</w:t>
      </w:r>
      <w:r w:rsidR="00BC143A">
        <w:rPr>
          <w:rFonts w:ascii="Arial" w:hAnsi="Arial" w:cs="Arial"/>
        </w:rPr>
        <w:t> </w:t>
      </w:r>
      <w:r w:rsidR="00E36CED">
        <w:rPr>
          <w:rFonts w:ascii="Arial" w:hAnsi="Arial" w:cs="Arial"/>
        </w:rPr>
        <w:t>wysokościach</w:t>
      </w:r>
      <w:r w:rsidR="00BC143A">
        <w:rPr>
          <w:rFonts w:ascii="Arial" w:hAnsi="Arial" w:cs="Arial"/>
        </w:rPr>
        <w:t xml:space="preserve"> 4,45 m oraz wyższą nawę środkową o wysokości 7,22 m. </w:t>
      </w:r>
      <w:r w:rsidR="00E36CED">
        <w:rPr>
          <w:rFonts w:ascii="Arial" w:hAnsi="Arial" w:cs="Arial"/>
        </w:rPr>
        <w:t xml:space="preserve"> </w:t>
      </w:r>
      <w:r w:rsidR="004E6C53">
        <w:rPr>
          <w:rFonts w:ascii="Arial" w:hAnsi="Arial" w:cs="Arial"/>
        </w:rPr>
        <w:t>Ściany</w:t>
      </w:r>
      <w:r w:rsidR="00BC143A">
        <w:rPr>
          <w:rFonts w:ascii="Arial" w:hAnsi="Arial" w:cs="Arial"/>
        </w:rPr>
        <w:t xml:space="preserve"> piwnic</w:t>
      </w:r>
      <w:r w:rsidR="004E6C53">
        <w:rPr>
          <w:rFonts w:ascii="Arial" w:hAnsi="Arial" w:cs="Arial"/>
        </w:rPr>
        <w:t xml:space="preserve"> wykonano z cegły pełnej. Stropy nad piwnicą</w:t>
      </w:r>
      <w:r w:rsidR="00BC143A">
        <w:rPr>
          <w:rFonts w:ascii="Arial" w:hAnsi="Arial" w:cs="Arial"/>
        </w:rPr>
        <w:t xml:space="preserve"> wykonano częściowo jako żelbetowe wsparte na ścianach murowanych i słupach żelbetowych oraz częściowo jako </w:t>
      </w:r>
      <w:proofErr w:type="spellStart"/>
      <w:r w:rsidR="00BC143A">
        <w:rPr>
          <w:rFonts w:ascii="Arial" w:hAnsi="Arial" w:cs="Arial"/>
        </w:rPr>
        <w:t>gęstożebrowe</w:t>
      </w:r>
      <w:proofErr w:type="spellEnd"/>
      <w:r w:rsidR="00BC143A">
        <w:rPr>
          <w:rFonts w:ascii="Arial" w:hAnsi="Arial" w:cs="Arial"/>
        </w:rPr>
        <w:t xml:space="preserve"> stropy </w:t>
      </w:r>
      <w:proofErr w:type="spellStart"/>
      <w:r w:rsidR="00BC143A">
        <w:rPr>
          <w:rFonts w:ascii="Arial" w:hAnsi="Arial" w:cs="Arial"/>
        </w:rPr>
        <w:t>Ackermana</w:t>
      </w:r>
      <w:proofErr w:type="spellEnd"/>
      <w:r w:rsidR="00BC143A">
        <w:rPr>
          <w:rFonts w:ascii="Arial" w:hAnsi="Arial" w:cs="Arial"/>
        </w:rPr>
        <w:t xml:space="preserve">. </w:t>
      </w:r>
      <w:r w:rsidR="004E6C53">
        <w:rPr>
          <w:rFonts w:ascii="Arial" w:hAnsi="Arial" w:cs="Arial"/>
        </w:rPr>
        <w:t>Strop</w:t>
      </w:r>
      <w:r w:rsidR="00BC143A">
        <w:rPr>
          <w:rFonts w:ascii="Arial" w:hAnsi="Arial" w:cs="Arial"/>
        </w:rPr>
        <w:t>odach stanowi płyta żelbetowa.</w:t>
      </w:r>
      <w:r w:rsidR="004E6C53">
        <w:rPr>
          <w:rFonts w:ascii="Arial" w:hAnsi="Arial" w:cs="Arial"/>
        </w:rPr>
        <w:t xml:space="preserve"> </w:t>
      </w:r>
    </w:p>
    <w:p w14:paraId="7B0D9961" w14:textId="383A110B" w:rsidR="00BC143A" w:rsidRDefault="00BC143A" w:rsidP="00BC143A">
      <w:pPr>
        <w:numPr>
          <w:ilvl w:val="0"/>
          <w:numId w:val="2"/>
        </w:numPr>
        <w:tabs>
          <w:tab w:val="clear" w:pos="360"/>
          <w:tab w:val="num" w:pos="284"/>
        </w:tabs>
        <w:spacing w:before="300" w:after="100" w:line="360" w:lineRule="auto"/>
        <w:ind w:left="539" w:hanging="539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OPIS KONSTRUKCJI BUDYNKU </w:t>
      </w:r>
    </w:p>
    <w:p w14:paraId="5091369C" w14:textId="77777777" w:rsidR="000428F8" w:rsidRDefault="00165D2C" w:rsidP="000428F8">
      <w:pPr>
        <w:spacing w:line="360" w:lineRule="auto"/>
        <w:ind w:firstLine="539"/>
        <w:jc w:val="both"/>
        <w:rPr>
          <w:rFonts w:ascii="Arial" w:hAnsi="Arial" w:cs="Arial"/>
        </w:rPr>
      </w:pPr>
      <w:r w:rsidRPr="00346E4A">
        <w:rPr>
          <w:rFonts w:ascii="Arial" w:hAnsi="Arial" w:cs="Arial"/>
        </w:rPr>
        <w:t>W dni</w:t>
      </w:r>
      <w:r w:rsidR="008475E7">
        <w:rPr>
          <w:rFonts w:ascii="Arial" w:hAnsi="Arial" w:cs="Arial"/>
        </w:rPr>
        <w:t>ach 4,</w:t>
      </w:r>
      <w:r w:rsidR="00BC143A">
        <w:rPr>
          <w:rFonts w:ascii="Arial" w:hAnsi="Arial" w:cs="Arial"/>
        </w:rPr>
        <w:t xml:space="preserve"> 20 listopada</w:t>
      </w:r>
      <w:r w:rsidR="008475E7">
        <w:rPr>
          <w:rFonts w:ascii="Arial" w:hAnsi="Arial" w:cs="Arial"/>
        </w:rPr>
        <w:t xml:space="preserve"> oraz 1 grudnia</w:t>
      </w:r>
      <w:r w:rsidR="00BC143A">
        <w:rPr>
          <w:rFonts w:ascii="Arial" w:hAnsi="Arial" w:cs="Arial"/>
        </w:rPr>
        <w:t xml:space="preserve"> </w:t>
      </w:r>
      <w:r w:rsidRPr="00346E4A">
        <w:rPr>
          <w:rFonts w:ascii="Arial" w:hAnsi="Arial" w:cs="Arial"/>
        </w:rPr>
        <w:t>2020 r. wykonano inwentaryzację</w:t>
      </w:r>
      <w:r w:rsidR="00175128">
        <w:rPr>
          <w:rFonts w:ascii="Arial" w:hAnsi="Arial" w:cs="Arial"/>
        </w:rPr>
        <w:t xml:space="preserve"> geometryczną</w:t>
      </w:r>
      <w:r w:rsidRPr="00346E4A">
        <w:rPr>
          <w:rFonts w:ascii="Arial" w:hAnsi="Arial" w:cs="Arial"/>
        </w:rPr>
        <w:t xml:space="preserve"> </w:t>
      </w:r>
      <w:r w:rsidR="00BC143A">
        <w:rPr>
          <w:rFonts w:ascii="Arial" w:hAnsi="Arial" w:cs="Arial"/>
        </w:rPr>
        <w:t>konstrukcji budynku</w:t>
      </w:r>
      <w:r w:rsidR="00346E4A" w:rsidRPr="00346E4A">
        <w:rPr>
          <w:rFonts w:ascii="Arial" w:hAnsi="Arial" w:cs="Arial"/>
        </w:rPr>
        <w:t>.</w:t>
      </w:r>
      <w:r w:rsidR="008475E7">
        <w:rPr>
          <w:rFonts w:ascii="Arial" w:hAnsi="Arial" w:cs="Arial"/>
        </w:rPr>
        <w:t xml:space="preserve"> Podziemną część konstrukcji wykonano w technologii murowanej. Konstrukcję nośną stanowią ściany murowane. Ściany zewnętrzne wykonano o grubościach 0,5 m, ściany wewnętrzne o grubościach 0,2-0,38 m. </w:t>
      </w:r>
      <w:r w:rsidR="0092149D">
        <w:rPr>
          <w:rFonts w:ascii="Arial" w:hAnsi="Arial" w:cs="Arial"/>
        </w:rPr>
        <w:t xml:space="preserve">Rzut piwnic pokazano na rysunku E-1. </w:t>
      </w:r>
    </w:p>
    <w:p w14:paraId="1DA317EA" w14:textId="629F47B0" w:rsidR="008475E7" w:rsidRDefault="0092149D" w:rsidP="005C5899">
      <w:pPr>
        <w:spacing w:line="360" w:lineRule="auto"/>
        <w:ind w:firstLine="539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Strop nad piwnicą wykonano w technologii mieszanej. Dokładną inwentaryzację stropu w części, gdzie zaprojektowano archiwum pokazano na rysunku E-3. Pomiędzy osiami 1-10 i A-B wykonano stropy belkowe żelbetowe. Jednoprzęsłowe belki Bl-1 o przekrojach 0,26×0,42 m rozmieszczono co 1,22 m, w pozostałej części stropu płyty żelbetowe Pł-1, Pł-2 i Pł-7 o grubościach </w:t>
      </w:r>
      <w:r w:rsidR="00BC7F3B">
        <w:rPr>
          <w:rFonts w:ascii="Arial" w:hAnsi="Arial" w:cs="Arial"/>
        </w:rPr>
        <w:t>0,12 m wsparto na belkach dwuprzęsłowych Bl-2 i Bl-3 o przekrojach 0,25×0,50 m oraz 0,25×0,42 m, które rozmieszczono co 1,5 m. Pomiędzy osiami 4-7 i B-C oraz 4-7 i C-D strop nad piwnicą stanowi ruszt belkowy wsparty częściowo na ś</w:t>
      </w:r>
      <w:r w:rsidR="000428F8">
        <w:rPr>
          <w:rFonts w:ascii="Arial" w:hAnsi="Arial" w:cs="Arial"/>
        </w:rPr>
        <w:t>cianach murowanych, a częściowo na</w:t>
      </w:r>
      <w:r w:rsidR="00BC7F3B">
        <w:rPr>
          <w:rFonts w:ascii="Arial" w:hAnsi="Arial" w:cs="Arial"/>
        </w:rPr>
        <w:t xml:space="preserve"> słupach żelbetowych</w:t>
      </w:r>
      <w:r w:rsidR="000428F8">
        <w:rPr>
          <w:rFonts w:ascii="Arial" w:hAnsi="Arial" w:cs="Arial"/>
        </w:rPr>
        <w:t xml:space="preserve"> S-1 0,28×0,33 m</w:t>
      </w:r>
      <w:r w:rsidR="00BC7F3B">
        <w:rPr>
          <w:rFonts w:ascii="Arial" w:hAnsi="Arial" w:cs="Arial"/>
        </w:rPr>
        <w:t>. Belki rusztu</w:t>
      </w:r>
      <w:r w:rsidR="000428F8">
        <w:rPr>
          <w:rFonts w:ascii="Arial" w:hAnsi="Arial" w:cs="Arial"/>
        </w:rPr>
        <w:t xml:space="preserve"> wykonano o zróżnicowanych przekrojach:</w:t>
      </w:r>
      <w:r w:rsidR="00BC7F3B">
        <w:rPr>
          <w:rFonts w:ascii="Arial" w:hAnsi="Arial" w:cs="Arial"/>
        </w:rPr>
        <w:t xml:space="preserve"> Bl-4</w:t>
      </w:r>
      <w:r w:rsidR="000428F8">
        <w:rPr>
          <w:rFonts w:ascii="Arial" w:hAnsi="Arial" w:cs="Arial"/>
        </w:rPr>
        <w:t xml:space="preserve"> 0,25×0,67 m</w:t>
      </w:r>
      <w:r w:rsidR="00BC7F3B">
        <w:rPr>
          <w:rFonts w:ascii="Arial" w:hAnsi="Arial" w:cs="Arial"/>
        </w:rPr>
        <w:t>, Bl-5</w:t>
      </w:r>
      <w:r w:rsidR="000428F8">
        <w:rPr>
          <w:rFonts w:ascii="Arial" w:hAnsi="Arial" w:cs="Arial"/>
        </w:rPr>
        <w:t xml:space="preserve"> 0,28×0,67 m</w:t>
      </w:r>
      <w:r w:rsidR="00BC7F3B">
        <w:rPr>
          <w:rFonts w:ascii="Arial" w:hAnsi="Arial" w:cs="Arial"/>
        </w:rPr>
        <w:t>, Bl-6</w:t>
      </w:r>
      <w:r w:rsidR="000428F8">
        <w:rPr>
          <w:rFonts w:ascii="Arial" w:hAnsi="Arial" w:cs="Arial"/>
        </w:rPr>
        <w:t xml:space="preserve"> 0,25×0,67 m</w:t>
      </w:r>
      <w:r w:rsidR="00BC7F3B">
        <w:rPr>
          <w:rFonts w:ascii="Arial" w:hAnsi="Arial" w:cs="Arial"/>
        </w:rPr>
        <w:t>, Bl-7</w:t>
      </w:r>
      <w:r w:rsidR="000428F8">
        <w:rPr>
          <w:rFonts w:ascii="Arial" w:hAnsi="Arial" w:cs="Arial"/>
        </w:rPr>
        <w:t xml:space="preserve"> 0,28×0,62 m</w:t>
      </w:r>
      <w:r w:rsidR="00BC7F3B">
        <w:rPr>
          <w:rFonts w:ascii="Arial" w:hAnsi="Arial" w:cs="Arial"/>
        </w:rPr>
        <w:t xml:space="preserve"> i Bl-13</w:t>
      </w:r>
      <w:r w:rsidR="000428F8">
        <w:rPr>
          <w:rFonts w:ascii="Arial" w:hAnsi="Arial" w:cs="Arial"/>
        </w:rPr>
        <w:t xml:space="preserve"> 0,50×0,72 m</w:t>
      </w:r>
      <w:r w:rsidR="00BC7F3B">
        <w:rPr>
          <w:rFonts w:ascii="Arial" w:hAnsi="Arial" w:cs="Arial"/>
        </w:rPr>
        <w:t xml:space="preserve">. </w:t>
      </w:r>
      <w:r w:rsidR="000428F8">
        <w:rPr>
          <w:rFonts w:ascii="Arial" w:hAnsi="Arial" w:cs="Arial"/>
        </w:rPr>
        <w:t xml:space="preserve">Na belkach wykonano płytę żelbetową Pł-3 o grubości 0,12 m. W części pomiędzy osiami 7-10 i B-C strop stanowi płyta żelbetowa Pł-4 o grubości 0,12 </w:t>
      </w:r>
      <w:r w:rsidR="005C5899">
        <w:rPr>
          <w:rFonts w:ascii="Arial" w:hAnsi="Arial" w:cs="Arial"/>
        </w:rPr>
        <w:t xml:space="preserve">m wsparta na żelbetowych belkach: Bl-8 0,32×0,54 m, Bl-9 0,30×0,54 m, Bl-10 0,25×0,62 m, Bl-11 0,30×0,62 m i Bl-12 </w:t>
      </w:r>
      <w:r w:rsidR="005C5899">
        <w:rPr>
          <w:rFonts w:ascii="Arial" w:hAnsi="Arial" w:cs="Arial"/>
        </w:rPr>
        <w:lastRenderedPageBreak/>
        <w:t>0,25×0,67 m. Belka Bl-8 stanowi część rusztu, który dodatkowo wsparto na słupach S-2 0,32×0,32 m.</w:t>
      </w:r>
    </w:p>
    <w:p w14:paraId="0EEBDB2E" w14:textId="299B543E" w:rsidR="005C5899" w:rsidRDefault="005C5899" w:rsidP="005C5899">
      <w:pPr>
        <w:spacing w:line="360" w:lineRule="auto"/>
        <w:ind w:firstLine="539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Pomiędzy osiami 8-10 i C-D wykonano strop </w:t>
      </w:r>
      <w:proofErr w:type="spellStart"/>
      <w:r>
        <w:rPr>
          <w:rFonts w:ascii="Arial" w:hAnsi="Arial" w:cs="Arial"/>
        </w:rPr>
        <w:t>gęstożebrowy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Ackermana</w:t>
      </w:r>
      <w:proofErr w:type="spellEnd"/>
      <w:r>
        <w:rPr>
          <w:rFonts w:ascii="Arial" w:hAnsi="Arial" w:cs="Arial"/>
        </w:rPr>
        <w:t xml:space="preserve"> o wysokości pustaka 0,18 m, </w:t>
      </w:r>
      <w:proofErr w:type="spellStart"/>
      <w:r>
        <w:rPr>
          <w:rFonts w:ascii="Arial" w:hAnsi="Arial" w:cs="Arial"/>
        </w:rPr>
        <w:t>nadbetonie</w:t>
      </w:r>
      <w:proofErr w:type="spellEnd"/>
      <w:r>
        <w:rPr>
          <w:rFonts w:ascii="Arial" w:hAnsi="Arial" w:cs="Arial"/>
        </w:rPr>
        <w:t xml:space="preserve"> grubości 0,03 m (całkowita wysokość stropu 0,21 m) i rozstawie żeber 0,31 m. Żebro </w:t>
      </w:r>
      <w:proofErr w:type="spellStart"/>
      <w:r>
        <w:rPr>
          <w:rFonts w:ascii="Arial" w:hAnsi="Arial" w:cs="Arial"/>
        </w:rPr>
        <w:t>zazbrojono</w:t>
      </w:r>
      <w:proofErr w:type="spellEnd"/>
      <w:r>
        <w:rPr>
          <w:rFonts w:ascii="Arial" w:hAnsi="Arial" w:cs="Arial"/>
        </w:rPr>
        <w:t xml:space="preserve"> prętem </w:t>
      </w:r>
      <w:r w:rsidRPr="005C5899">
        <w:rPr>
          <w:rFonts w:ascii="Symbol" w:hAnsi="Symbol" w:cs="Arial"/>
        </w:rPr>
        <w:t></w:t>
      </w:r>
      <w:r>
        <w:rPr>
          <w:rFonts w:ascii="Arial" w:hAnsi="Arial" w:cs="Arial"/>
        </w:rPr>
        <w:t xml:space="preserve">12 mm. Strop </w:t>
      </w:r>
      <w:proofErr w:type="spellStart"/>
      <w:r>
        <w:rPr>
          <w:rFonts w:ascii="Arial" w:hAnsi="Arial" w:cs="Arial"/>
        </w:rPr>
        <w:t>Ackermana</w:t>
      </w:r>
      <w:proofErr w:type="spellEnd"/>
      <w:r>
        <w:rPr>
          <w:rFonts w:ascii="Arial" w:hAnsi="Arial" w:cs="Arial"/>
        </w:rPr>
        <w:t xml:space="preserve"> rozpięto na ścianach murowanych i belce żelbetowej Bl-14 0,4×0,58 m. Rozpiętość przęseł stropu wynosi 3,00 m. Analogiczną konstrukcję s</w:t>
      </w:r>
      <w:r w:rsidR="001D771D">
        <w:rPr>
          <w:rFonts w:ascii="Arial" w:hAnsi="Arial" w:cs="Arial"/>
        </w:rPr>
        <w:t xml:space="preserve">tropu wykonano pomiędzy osiami 11-12, a A-B. Rozpiętość stropu wynosi 4,55 m. </w:t>
      </w:r>
    </w:p>
    <w:p w14:paraId="46FB921C" w14:textId="0044AD5B" w:rsidR="001D771D" w:rsidRDefault="001D771D" w:rsidP="005C5899">
      <w:pPr>
        <w:spacing w:line="360" w:lineRule="auto"/>
        <w:ind w:firstLine="539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Konstrukcję nośną parteru stanowią żelbetowe ramy rozmieszczony co 3,00 m. W układzie poprzecznym rozstaw słupów o wymiarach 0,20×0,40 m wynosi 7,2 m. Wypełnienie ram stanowią ściany murowane zewnętrzne o grubości 0,40 m. </w:t>
      </w:r>
    </w:p>
    <w:p w14:paraId="65BB3527" w14:textId="41D4F2F9" w:rsidR="001D771D" w:rsidRDefault="001D771D" w:rsidP="005C5899">
      <w:pPr>
        <w:spacing w:line="360" w:lineRule="auto"/>
        <w:ind w:firstLine="539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Konstrukcję dachu stanowią płyty żelbetowe o grubości 0,20 m wsparte na ramach żelbetowych. Na płytach ułożono: wełnę mineralną 0,10 m, granulat celulozowy gr. 0,30 m, wylewka cementowa gr. 0,07 m i 4 warstwy papy. </w:t>
      </w:r>
    </w:p>
    <w:p w14:paraId="363FF07B" w14:textId="5DBCBFF9" w:rsidR="00D10AE6" w:rsidRDefault="00D10AE6" w:rsidP="00D10AE6">
      <w:pPr>
        <w:numPr>
          <w:ilvl w:val="0"/>
          <w:numId w:val="2"/>
        </w:numPr>
        <w:tabs>
          <w:tab w:val="clear" w:pos="360"/>
          <w:tab w:val="num" w:pos="284"/>
        </w:tabs>
        <w:spacing w:before="300" w:after="100" w:line="360" w:lineRule="auto"/>
        <w:ind w:left="539" w:hanging="539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OPIS </w:t>
      </w:r>
      <w:r w:rsidR="006F41C6">
        <w:rPr>
          <w:rFonts w:ascii="Arial" w:hAnsi="Arial" w:cs="Arial"/>
          <w:b/>
        </w:rPr>
        <w:t>PROJEKTOWANYCH ZMIAN</w:t>
      </w:r>
    </w:p>
    <w:p w14:paraId="2D1D9730" w14:textId="581B900C" w:rsidR="006F41C6" w:rsidRDefault="006F41C6" w:rsidP="006F41C6">
      <w:pPr>
        <w:spacing w:before="300" w:after="100" w:line="360" w:lineRule="auto"/>
        <w:ind w:firstLine="426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Zgodnie z koncepcją architektoniczną [2] w obiekcie projektuje się przebudowę części pomieszczeń dla potrzeb archiwum, poradni specjalistycznych, zaplecza socjalnego oraz kuchni. Wszelki zaprojektowane zmiany zlokalizowano na parterze. Na rysunku E-2 zamieszczono inwentaryzację parteru wraz z naniesioną koncepcją przebudowy w zakresie wyburzeń istniejących ścianek działowych, poszerzenia istniejących otworów oraz wykonania nowych otworów drzwiowych, budowy nowych ścianek działowych oraz budowy pochylni prowadzącej do wejścia do obiektu. Na rysunku E-4 zamieszczono projektowaną lokalizację regałów. W części pomiędzy osiami A-B zaprojektowano regały stojące, natomiast w części pomiędzy osiami B-C i C-D zaprojektowano regały przejezdne. Dla określenia </w:t>
      </w:r>
      <w:r w:rsidR="00DA0ACF">
        <w:rPr>
          <w:rFonts w:ascii="Arial" w:hAnsi="Arial" w:cs="Arial"/>
        </w:rPr>
        <w:t xml:space="preserve">możliwości wykonania planowanej przebudowy wykonano inwentaryzację geometryczną elementów konstrukcyjnych oraz szczegółową inwentaryzację konstrukcji stropów w miejscu zlokalizowanych regałów. Dla oceny możliwości </w:t>
      </w:r>
      <w:r w:rsidR="00DA0ACF">
        <w:rPr>
          <w:rFonts w:ascii="Arial" w:hAnsi="Arial" w:cs="Arial"/>
        </w:rPr>
        <w:lastRenderedPageBreak/>
        <w:t xml:space="preserve">posadowienia regałów wykonano liczne odkrywki, których lokalizację zaznaczono na rysunku E-3 i opisano w punkcie 6. </w:t>
      </w:r>
    </w:p>
    <w:p w14:paraId="24BF50D4" w14:textId="08E94C68" w:rsidR="00DA0ACF" w:rsidRDefault="00DA0ACF" w:rsidP="00DA0ACF">
      <w:pPr>
        <w:numPr>
          <w:ilvl w:val="0"/>
          <w:numId w:val="2"/>
        </w:numPr>
        <w:tabs>
          <w:tab w:val="clear" w:pos="360"/>
          <w:tab w:val="num" w:pos="284"/>
        </w:tabs>
        <w:spacing w:before="300" w:after="100" w:line="360" w:lineRule="auto"/>
        <w:ind w:left="539" w:hanging="539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OPIS WYKONANYCH ODKRYWEK</w:t>
      </w:r>
    </w:p>
    <w:p w14:paraId="70B91F0E" w14:textId="514B92E0" w:rsidR="00DA0ACF" w:rsidRDefault="00DA0ACF" w:rsidP="006C64EA">
      <w:pPr>
        <w:spacing w:before="300" w:after="100" w:line="360" w:lineRule="auto"/>
        <w:ind w:firstLine="426"/>
        <w:jc w:val="both"/>
        <w:rPr>
          <w:rFonts w:ascii="Arial" w:hAnsi="Arial" w:cs="Arial"/>
        </w:rPr>
      </w:pPr>
      <w:r w:rsidRPr="00DA0ACF">
        <w:rPr>
          <w:rFonts w:ascii="Arial" w:hAnsi="Arial" w:cs="Arial"/>
        </w:rPr>
        <w:t xml:space="preserve">W dniach 20 listopada i 1 grudnia 2020 r. </w:t>
      </w:r>
      <w:r>
        <w:rPr>
          <w:rFonts w:ascii="Arial" w:hAnsi="Arial" w:cs="Arial"/>
        </w:rPr>
        <w:t xml:space="preserve">wykonano </w:t>
      </w:r>
      <w:r w:rsidR="006C64EA">
        <w:rPr>
          <w:rFonts w:ascii="Arial" w:hAnsi="Arial" w:cs="Arial"/>
        </w:rPr>
        <w:t>liczne odkrywki w </w:t>
      </w:r>
      <w:r>
        <w:rPr>
          <w:rFonts w:ascii="Arial" w:hAnsi="Arial" w:cs="Arial"/>
        </w:rPr>
        <w:t xml:space="preserve">stropach nad piwnicą. </w:t>
      </w:r>
      <w:r w:rsidR="006C64EA">
        <w:rPr>
          <w:rFonts w:ascii="Arial" w:hAnsi="Arial" w:cs="Arial"/>
        </w:rPr>
        <w:t>Poniżej zamieszczono opis poszczególnych odkrywek, a na rysunku E-3 zaznaczono ich lokalizację.</w:t>
      </w:r>
    </w:p>
    <w:p w14:paraId="5C089BBD" w14:textId="02C170F9" w:rsidR="006C64EA" w:rsidRDefault="004610D7" w:rsidP="006C64EA">
      <w:pPr>
        <w:spacing w:before="300" w:after="100"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  <w:b/>
          <w:u w:val="single"/>
        </w:rPr>
        <w:t>Odkrywka O</w:t>
      </w:r>
      <w:r w:rsidR="006C64EA" w:rsidRPr="006C64EA">
        <w:rPr>
          <w:rFonts w:ascii="Arial" w:hAnsi="Arial" w:cs="Arial"/>
          <w:b/>
          <w:u w:val="single"/>
        </w:rPr>
        <w:t>1</w:t>
      </w:r>
      <w:r w:rsidR="006C64EA">
        <w:rPr>
          <w:rFonts w:ascii="Arial" w:hAnsi="Arial" w:cs="Arial"/>
        </w:rPr>
        <w:t xml:space="preserve"> - odkrywkę wykonano w belce Bl-2 </w:t>
      </w:r>
      <w:r w:rsidR="00F56769">
        <w:rPr>
          <w:rFonts w:ascii="Arial" w:hAnsi="Arial" w:cs="Arial"/>
        </w:rPr>
        <w:t>0,</w:t>
      </w:r>
      <w:r w:rsidR="006C64EA">
        <w:rPr>
          <w:rFonts w:ascii="Arial" w:hAnsi="Arial" w:cs="Arial"/>
        </w:rPr>
        <w:t>25×</w:t>
      </w:r>
      <w:r w:rsidR="00F56769">
        <w:rPr>
          <w:rFonts w:ascii="Arial" w:hAnsi="Arial" w:cs="Arial"/>
        </w:rPr>
        <w:t>0,</w:t>
      </w:r>
      <w:r w:rsidR="006C64EA">
        <w:rPr>
          <w:rFonts w:ascii="Arial" w:hAnsi="Arial" w:cs="Arial"/>
        </w:rPr>
        <w:t>50</w:t>
      </w:r>
      <w:r w:rsidR="00F56769">
        <w:rPr>
          <w:rFonts w:ascii="Arial" w:hAnsi="Arial" w:cs="Arial"/>
        </w:rPr>
        <w:t> m</w:t>
      </w:r>
      <w:r w:rsidR="006C64EA">
        <w:rPr>
          <w:rFonts w:ascii="Arial" w:hAnsi="Arial" w:cs="Arial"/>
        </w:rPr>
        <w:t xml:space="preserve"> (fot. 6.1) zlokalizowanej pomiędzy osiami 7-8 i A-B. W odkrywce zinwentaryzowano zbrojenie w postaci 4 prętów </w:t>
      </w:r>
      <w:r w:rsidR="006C64EA" w:rsidRPr="006C64EA">
        <w:rPr>
          <w:rFonts w:ascii="Symbol" w:hAnsi="Symbol" w:cs="Arial"/>
        </w:rPr>
        <w:t></w:t>
      </w:r>
      <w:r w:rsidR="006C64EA">
        <w:rPr>
          <w:rFonts w:ascii="Arial" w:hAnsi="Arial" w:cs="Arial"/>
        </w:rPr>
        <w:t>16 mm ze stali 34GS (</w:t>
      </w:r>
      <w:proofErr w:type="spellStart"/>
      <w:r w:rsidR="006C64EA">
        <w:rPr>
          <w:rFonts w:ascii="Arial" w:hAnsi="Arial" w:cs="Arial"/>
        </w:rPr>
        <w:t>f</w:t>
      </w:r>
      <w:r w:rsidR="006C64EA" w:rsidRPr="006C64EA">
        <w:rPr>
          <w:rFonts w:ascii="Arial" w:hAnsi="Arial" w:cs="Arial"/>
          <w:vertAlign w:val="subscript"/>
        </w:rPr>
        <w:t>yd</w:t>
      </w:r>
      <w:proofErr w:type="spellEnd"/>
      <w:r w:rsidR="006C64EA">
        <w:rPr>
          <w:rFonts w:ascii="Arial" w:hAnsi="Arial" w:cs="Arial"/>
        </w:rPr>
        <w:t>=350 </w:t>
      </w:r>
      <w:proofErr w:type="spellStart"/>
      <w:r w:rsidR="006C64EA">
        <w:rPr>
          <w:rFonts w:ascii="Arial" w:hAnsi="Arial" w:cs="Arial"/>
        </w:rPr>
        <w:t>MPa</w:t>
      </w:r>
      <w:proofErr w:type="spellEnd"/>
      <w:r w:rsidR="006C64EA">
        <w:rPr>
          <w:rFonts w:ascii="Arial" w:hAnsi="Arial" w:cs="Arial"/>
        </w:rPr>
        <w:t xml:space="preserve">). Klasa betonu C20/25 (B25). </w:t>
      </w:r>
    </w:p>
    <w:p w14:paraId="6D3FB886" w14:textId="720C52B2" w:rsidR="006C64EA" w:rsidRDefault="006C64EA" w:rsidP="006C64EA">
      <w:pPr>
        <w:spacing w:before="300" w:line="360" w:lineRule="auto"/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282A2460" wp14:editId="760D79C9">
            <wp:extent cx="2158286" cy="2880000"/>
            <wp:effectExtent l="0" t="0" r="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8286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06192A" w14:textId="4DD91FE0" w:rsidR="006C64EA" w:rsidRPr="006C64EA" w:rsidRDefault="006C64EA" w:rsidP="006C64EA">
      <w:pPr>
        <w:spacing w:after="100" w:line="360" w:lineRule="auto"/>
        <w:jc w:val="center"/>
        <w:rPr>
          <w:rFonts w:ascii="Arial" w:hAnsi="Arial" w:cs="Arial"/>
        </w:rPr>
      </w:pPr>
      <w:r>
        <w:rPr>
          <w:rFonts w:ascii="Arial" w:hAnsi="Arial" w:cs="Arial"/>
        </w:rPr>
        <w:t>Fot. 6.1 Zbrojenie belki Bl-2.</w:t>
      </w:r>
    </w:p>
    <w:p w14:paraId="3F2CB988" w14:textId="610249C1" w:rsidR="006C64EA" w:rsidRDefault="006C64EA" w:rsidP="006C64EA">
      <w:pPr>
        <w:spacing w:before="300" w:after="100" w:line="360" w:lineRule="auto"/>
        <w:jc w:val="both"/>
        <w:rPr>
          <w:rFonts w:ascii="Arial" w:hAnsi="Arial" w:cs="Arial"/>
        </w:rPr>
      </w:pPr>
      <w:r w:rsidRPr="006C64EA">
        <w:rPr>
          <w:rFonts w:ascii="Arial" w:hAnsi="Arial" w:cs="Arial"/>
          <w:b/>
          <w:u w:val="single"/>
        </w:rPr>
        <w:t>Odkry</w:t>
      </w:r>
      <w:r w:rsidR="004610D7">
        <w:rPr>
          <w:rFonts w:ascii="Arial" w:hAnsi="Arial" w:cs="Arial"/>
          <w:b/>
          <w:u w:val="single"/>
        </w:rPr>
        <w:t>wka O</w:t>
      </w:r>
      <w:r>
        <w:rPr>
          <w:rFonts w:ascii="Arial" w:hAnsi="Arial" w:cs="Arial"/>
          <w:b/>
          <w:u w:val="single"/>
        </w:rPr>
        <w:t>2</w:t>
      </w:r>
      <w:r>
        <w:rPr>
          <w:rFonts w:ascii="Arial" w:hAnsi="Arial" w:cs="Arial"/>
        </w:rPr>
        <w:t xml:space="preserve"> - odkrywkę wykonano w płycie Pł-1 gr. 0,12 m (fot. 6.2) zlokalizowanej pomiędzy osiami 7-8 i A-B. W odkrywce zinwentaryzowano zbrojenie w postaci prętów </w:t>
      </w:r>
      <w:r w:rsidRPr="006C64EA">
        <w:rPr>
          <w:rFonts w:ascii="Symbol" w:hAnsi="Symbol" w:cs="Arial"/>
        </w:rPr>
        <w:t></w:t>
      </w:r>
      <w:r>
        <w:rPr>
          <w:rFonts w:ascii="Symbol" w:hAnsi="Symbol" w:cs="Arial"/>
        </w:rPr>
        <w:t></w:t>
      </w:r>
      <w:r>
        <w:rPr>
          <w:rFonts w:ascii="Arial" w:hAnsi="Arial" w:cs="Arial"/>
        </w:rPr>
        <w:t> mm co 10 cm ze stali 34GS (</w:t>
      </w:r>
      <w:r w:rsidR="00000D52">
        <w:rPr>
          <w:rFonts w:ascii="Arial" w:hAnsi="Arial" w:cs="Arial"/>
        </w:rPr>
        <w:t xml:space="preserve">AIII, </w:t>
      </w:r>
      <w:proofErr w:type="spellStart"/>
      <w:r>
        <w:rPr>
          <w:rFonts w:ascii="Arial" w:hAnsi="Arial" w:cs="Arial"/>
        </w:rPr>
        <w:t>f</w:t>
      </w:r>
      <w:r w:rsidRPr="006C64EA">
        <w:rPr>
          <w:rFonts w:ascii="Arial" w:hAnsi="Arial" w:cs="Arial"/>
          <w:vertAlign w:val="subscript"/>
        </w:rPr>
        <w:t>yd</w:t>
      </w:r>
      <w:proofErr w:type="spellEnd"/>
      <w:r>
        <w:rPr>
          <w:rFonts w:ascii="Arial" w:hAnsi="Arial" w:cs="Arial"/>
        </w:rPr>
        <w:t>=350 </w:t>
      </w:r>
      <w:proofErr w:type="spellStart"/>
      <w:r>
        <w:rPr>
          <w:rFonts w:ascii="Arial" w:hAnsi="Arial" w:cs="Arial"/>
        </w:rPr>
        <w:t>MPa</w:t>
      </w:r>
      <w:proofErr w:type="spellEnd"/>
      <w:r>
        <w:rPr>
          <w:rFonts w:ascii="Arial" w:hAnsi="Arial" w:cs="Arial"/>
        </w:rPr>
        <w:t>)</w:t>
      </w:r>
      <w:r w:rsidR="00F56769">
        <w:rPr>
          <w:rFonts w:ascii="Arial" w:hAnsi="Arial" w:cs="Arial"/>
        </w:rPr>
        <w:t xml:space="preserve"> oraz otulinę gr. 0,5 cm.</w:t>
      </w:r>
      <w:r>
        <w:rPr>
          <w:rFonts w:ascii="Arial" w:hAnsi="Arial" w:cs="Arial"/>
        </w:rPr>
        <w:t xml:space="preserve"> Klasa betonu C20/25 (B25). </w:t>
      </w:r>
    </w:p>
    <w:p w14:paraId="75F9F334" w14:textId="178280E7" w:rsidR="006C64EA" w:rsidRDefault="001F4315" w:rsidP="006C64EA">
      <w:pPr>
        <w:spacing w:before="300" w:after="100" w:line="360" w:lineRule="auto"/>
        <w:ind w:firstLine="426"/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w:drawing>
          <wp:inline distT="0" distB="0" distL="0" distR="0" wp14:anchorId="01CA1FC0" wp14:editId="552748B0">
            <wp:extent cx="2158286" cy="2880000"/>
            <wp:effectExtent l="0" t="0" r="0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8286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423830" w14:textId="3470FA89" w:rsidR="00F56769" w:rsidRPr="006C64EA" w:rsidRDefault="00F56769" w:rsidP="00F56769">
      <w:pPr>
        <w:spacing w:after="100" w:line="360" w:lineRule="auto"/>
        <w:jc w:val="center"/>
        <w:rPr>
          <w:rFonts w:ascii="Arial" w:hAnsi="Arial" w:cs="Arial"/>
        </w:rPr>
      </w:pPr>
      <w:r>
        <w:rPr>
          <w:rFonts w:ascii="Arial" w:hAnsi="Arial" w:cs="Arial"/>
        </w:rPr>
        <w:t>Fot. 6.2 Zbrojenie płyty Pł-1.</w:t>
      </w:r>
    </w:p>
    <w:p w14:paraId="09933865" w14:textId="7805C988" w:rsidR="00F56769" w:rsidRDefault="004610D7" w:rsidP="00F56769">
      <w:pPr>
        <w:spacing w:before="300" w:after="100"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  <w:b/>
          <w:u w:val="single"/>
        </w:rPr>
        <w:t>Odkrywka O</w:t>
      </w:r>
      <w:r w:rsidR="00F56769">
        <w:rPr>
          <w:rFonts w:ascii="Arial" w:hAnsi="Arial" w:cs="Arial"/>
          <w:b/>
          <w:u w:val="single"/>
        </w:rPr>
        <w:t>3</w:t>
      </w:r>
      <w:r w:rsidR="00F56769">
        <w:rPr>
          <w:rFonts w:ascii="Arial" w:hAnsi="Arial" w:cs="Arial"/>
        </w:rPr>
        <w:t xml:space="preserve"> - odkrywkę wykonano w belce Bl-3 0,25×0,42 m (fot. 6.3) zlokalizowanej pomiędzy osiami 6-7 i A-B. W odkrywce zinwentaryzowano zbrojenie w postaci 3 prętów </w:t>
      </w:r>
      <w:r w:rsidR="00F56769" w:rsidRPr="006C64EA">
        <w:rPr>
          <w:rFonts w:ascii="Symbol" w:hAnsi="Symbol" w:cs="Arial"/>
        </w:rPr>
        <w:t></w:t>
      </w:r>
      <w:r w:rsidR="00F56769">
        <w:rPr>
          <w:rFonts w:ascii="Arial" w:hAnsi="Arial" w:cs="Arial"/>
        </w:rPr>
        <w:t>12 mm ze stali 34GS (</w:t>
      </w:r>
      <w:proofErr w:type="spellStart"/>
      <w:r w:rsidR="00F56769">
        <w:rPr>
          <w:rFonts w:ascii="Arial" w:hAnsi="Arial" w:cs="Arial"/>
        </w:rPr>
        <w:t>f</w:t>
      </w:r>
      <w:r w:rsidR="00F56769" w:rsidRPr="006C64EA">
        <w:rPr>
          <w:rFonts w:ascii="Arial" w:hAnsi="Arial" w:cs="Arial"/>
          <w:vertAlign w:val="subscript"/>
        </w:rPr>
        <w:t>yd</w:t>
      </w:r>
      <w:proofErr w:type="spellEnd"/>
      <w:r w:rsidR="00F56769">
        <w:rPr>
          <w:rFonts w:ascii="Arial" w:hAnsi="Arial" w:cs="Arial"/>
        </w:rPr>
        <w:t>=350 </w:t>
      </w:r>
      <w:proofErr w:type="spellStart"/>
      <w:r w:rsidR="00F56769">
        <w:rPr>
          <w:rFonts w:ascii="Arial" w:hAnsi="Arial" w:cs="Arial"/>
        </w:rPr>
        <w:t>MPa</w:t>
      </w:r>
      <w:proofErr w:type="spellEnd"/>
      <w:r w:rsidR="00F56769">
        <w:rPr>
          <w:rFonts w:ascii="Arial" w:hAnsi="Arial" w:cs="Arial"/>
        </w:rPr>
        <w:t>)</w:t>
      </w:r>
      <w:r w:rsidR="001F4315">
        <w:rPr>
          <w:rFonts w:ascii="Arial" w:hAnsi="Arial" w:cs="Arial"/>
        </w:rPr>
        <w:t xml:space="preserve">, strzemiona </w:t>
      </w:r>
      <w:r w:rsidR="001F4315" w:rsidRPr="006C64EA">
        <w:rPr>
          <w:rFonts w:ascii="Symbol" w:hAnsi="Symbol" w:cs="Arial"/>
        </w:rPr>
        <w:t></w:t>
      </w:r>
      <w:r w:rsidR="001F4315">
        <w:rPr>
          <w:rFonts w:ascii="Arial" w:hAnsi="Arial" w:cs="Arial"/>
        </w:rPr>
        <w:t>6 mm co 20 cm oraz otulinę 1 cm</w:t>
      </w:r>
      <w:r w:rsidR="00F56769">
        <w:rPr>
          <w:rFonts w:ascii="Arial" w:hAnsi="Arial" w:cs="Arial"/>
        </w:rPr>
        <w:t xml:space="preserve">. Klasa betonu C20/25 (B25). </w:t>
      </w:r>
    </w:p>
    <w:p w14:paraId="6FE73AD4" w14:textId="540419A2" w:rsidR="00F56769" w:rsidRDefault="001F4315" w:rsidP="00F56769">
      <w:pPr>
        <w:spacing w:before="300" w:line="360" w:lineRule="auto"/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51E10163" wp14:editId="219FFB7D">
            <wp:extent cx="2158286" cy="2880000"/>
            <wp:effectExtent l="0" t="0" r="0" b="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8286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C8C371" w14:textId="15A03A77" w:rsidR="00F56769" w:rsidRPr="006C64EA" w:rsidRDefault="00F56769" w:rsidP="00F56769">
      <w:pPr>
        <w:spacing w:after="100" w:line="360" w:lineRule="auto"/>
        <w:jc w:val="center"/>
        <w:rPr>
          <w:rFonts w:ascii="Arial" w:hAnsi="Arial" w:cs="Arial"/>
        </w:rPr>
      </w:pPr>
      <w:r>
        <w:rPr>
          <w:rFonts w:ascii="Arial" w:hAnsi="Arial" w:cs="Arial"/>
        </w:rPr>
        <w:t>Fot. 6.</w:t>
      </w:r>
      <w:r w:rsidR="001F4315">
        <w:rPr>
          <w:rFonts w:ascii="Arial" w:hAnsi="Arial" w:cs="Arial"/>
        </w:rPr>
        <w:t>3</w:t>
      </w:r>
      <w:r>
        <w:rPr>
          <w:rFonts w:ascii="Arial" w:hAnsi="Arial" w:cs="Arial"/>
        </w:rPr>
        <w:t xml:space="preserve"> Zbrojenie belki Bl-</w:t>
      </w:r>
      <w:r w:rsidR="001F4315">
        <w:rPr>
          <w:rFonts w:ascii="Arial" w:hAnsi="Arial" w:cs="Arial"/>
        </w:rPr>
        <w:t>3</w:t>
      </w:r>
      <w:r>
        <w:rPr>
          <w:rFonts w:ascii="Arial" w:hAnsi="Arial" w:cs="Arial"/>
        </w:rPr>
        <w:t>.</w:t>
      </w:r>
    </w:p>
    <w:p w14:paraId="2BBA60C6" w14:textId="57CD78C7" w:rsidR="00C459F4" w:rsidRDefault="004610D7" w:rsidP="00C459F4">
      <w:pPr>
        <w:spacing w:before="300" w:after="100"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  <w:b/>
          <w:u w:val="single"/>
        </w:rPr>
        <w:t>Odkrywka O</w:t>
      </w:r>
      <w:r w:rsidR="00C459F4">
        <w:rPr>
          <w:rFonts w:ascii="Arial" w:hAnsi="Arial" w:cs="Arial"/>
          <w:b/>
          <w:u w:val="single"/>
        </w:rPr>
        <w:t>4</w:t>
      </w:r>
      <w:r w:rsidR="00C459F4">
        <w:rPr>
          <w:rFonts w:ascii="Arial" w:hAnsi="Arial" w:cs="Arial"/>
        </w:rPr>
        <w:t xml:space="preserve"> - odkrywkę wykonano w płycie Pł-2 gr. 0,12 m (fot. 6.4) zlokalizowanej pomiędzy osiami 7-8 i A-B. W odkrywce zinwentaryzowano </w:t>
      </w:r>
      <w:r w:rsidR="00C459F4">
        <w:rPr>
          <w:rFonts w:ascii="Arial" w:hAnsi="Arial" w:cs="Arial"/>
        </w:rPr>
        <w:lastRenderedPageBreak/>
        <w:t xml:space="preserve">zbrojenie w postaci prętów </w:t>
      </w:r>
      <w:r w:rsidR="00C459F4" w:rsidRPr="006C64EA">
        <w:rPr>
          <w:rFonts w:ascii="Symbol" w:hAnsi="Symbol" w:cs="Arial"/>
        </w:rPr>
        <w:t></w:t>
      </w:r>
      <w:r w:rsidR="00C459F4">
        <w:rPr>
          <w:rFonts w:ascii="Symbol" w:hAnsi="Symbol" w:cs="Arial"/>
        </w:rPr>
        <w:t></w:t>
      </w:r>
      <w:r w:rsidR="00C459F4">
        <w:rPr>
          <w:rFonts w:ascii="Arial" w:hAnsi="Arial" w:cs="Arial"/>
        </w:rPr>
        <w:t> mm co 10 cm ze stali 34GS (</w:t>
      </w:r>
      <w:proofErr w:type="spellStart"/>
      <w:r w:rsidR="00C459F4">
        <w:rPr>
          <w:rFonts w:ascii="Arial" w:hAnsi="Arial" w:cs="Arial"/>
        </w:rPr>
        <w:t>f</w:t>
      </w:r>
      <w:r w:rsidR="00C459F4" w:rsidRPr="006C64EA">
        <w:rPr>
          <w:rFonts w:ascii="Arial" w:hAnsi="Arial" w:cs="Arial"/>
          <w:vertAlign w:val="subscript"/>
        </w:rPr>
        <w:t>yd</w:t>
      </w:r>
      <w:proofErr w:type="spellEnd"/>
      <w:r w:rsidR="00C459F4">
        <w:rPr>
          <w:rFonts w:ascii="Arial" w:hAnsi="Arial" w:cs="Arial"/>
        </w:rPr>
        <w:t>=350 </w:t>
      </w:r>
      <w:proofErr w:type="spellStart"/>
      <w:r w:rsidR="00C459F4">
        <w:rPr>
          <w:rFonts w:ascii="Arial" w:hAnsi="Arial" w:cs="Arial"/>
        </w:rPr>
        <w:t>MPa</w:t>
      </w:r>
      <w:proofErr w:type="spellEnd"/>
      <w:r w:rsidR="00C459F4">
        <w:rPr>
          <w:rFonts w:ascii="Arial" w:hAnsi="Arial" w:cs="Arial"/>
        </w:rPr>
        <w:t xml:space="preserve">). Klasa betonu C20/25 (B25). </w:t>
      </w:r>
    </w:p>
    <w:p w14:paraId="281F543C" w14:textId="40EC45E7" w:rsidR="00C459F4" w:rsidRDefault="00C459F4" w:rsidP="00C459F4">
      <w:pPr>
        <w:spacing w:before="300" w:after="100" w:line="360" w:lineRule="auto"/>
        <w:ind w:firstLine="426"/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2E0770DD" wp14:editId="13E03C86">
            <wp:extent cx="3834078" cy="2160000"/>
            <wp:effectExtent l="0" t="0" r="0" b="0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4078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EF387E" w14:textId="40232766" w:rsidR="00C459F4" w:rsidRPr="006C64EA" w:rsidRDefault="00C459F4" w:rsidP="00C459F4">
      <w:pPr>
        <w:spacing w:after="100" w:line="360" w:lineRule="auto"/>
        <w:jc w:val="center"/>
        <w:rPr>
          <w:rFonts w:ascii="Arial" w:hAnsi="Arial" w:cs="Arial"/>
        </w:rPr>
      </w:pPr>
      <w:r>
        <w:rPr>
          <w:rFonts w:ascii="Arial" w:hAnsi="Arial" w:cs="Arial"/>
        </w:rPr>
        <w:t>Fot. 6.4 Zbrojenie płyty Pł-2.</w:t>
      </w:r>
    </w:p>
    <w:p w14:paraId="6C7C8F90" w14:textId="3840ECAB" w:rsidR="00C459F4" w:rsidRDefault="004610D7" w:rsidP="00C459F4">
      <w:pPr>
        <w:spacing w:before="300" w:after="100"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  <w:b/>
          <w:u w:val="single"/>
        </w:rPr>
        <w:t>Odkrywka O</w:t>
      </w:r>
      <w:r w:rsidR="00C459F4">
        <w:rPr>
          <w:rFonts w:ascii="Arial" w:hAnsi="Arial" w:cs="Arial"/>
          <w:b/>
          <w:u w:val="single"/>
        </w:rPr>
        <w:t>5</w:t>
      </w:r>
      <w:r w:rsidR="00C459F4">
        <w:rPr>
          <w:rFonts w:ascii="Arial" w:hAnsi="Arial" w:cs="Arial"/>
        </w:rPr>
        <w:t xml:space="preserve"> - odkrywkę wykonano w belce Bl-11 0,</w:t>
      </w:r>
      <w:r w:rsidR="004E4661">
        <w:rPr>
          <w:rFonts w:ascii="Arial" w:hAnsi="Arial" w:cs="Arial"/>
        </w:rPr>
        <w:t>30</w:t>
      </w:r>
      <w:r w:rsidR="00C459F4">
        <w:rPr>
          <w:rFonts w:ascii="Arial" w:hAnsi="Arial" w:cs="Arial"/>
        </w:rPr>
        <w:t>×0,</w:t>
      </w:r>
      <w:r w:rsidR="004E4661">
        <w:rPr>
          <w:rFonts w:ascii="Arial" w:hAnsi="Arial" w:cs="Arial"/>
        </w:rPr>
        <w:t>6</w:t>
      </w:r>
      <w:r w:rsidR="00C459F4">
        <w:rPr>
          <w:rFonts w:ascii="Arial" w:hAnsi="Arial" w:cs="Arial"/>
        </w:rPr>
        <w:t>2 m (fot. 6.</w:t>
      </w:r>
      <w:r w:rsidR="004E4661">
        <w:rPr>
          <w:rFonts w:ascii="Arial" w:hAnsi="Arial" w:cs="Arial"/>
        </w:rPr>
        <w:t>5</w:t>
      </w:r>
      <w:r w:rsidR="00C459F4">
        <w:rPr>
          <w:rFonts w:ascii="Arial" w:hAnsi="Arial" w:cs="Arial"/>
        </w:rPr>
        <w:t xml:space="preserve">) zlokalizowanej </w:t>
      </w:r>
      <w:r w:rsidR="004E4661">
        <w:rPr>
          <w:rFonts w:ascii="Arial" w:hAnsi="Arial" w:cs="Arial"/>
        </w:rPr>
        <w:t>w osi</w:t>
      </w:r>
      <w:r w:rsidR="00C459F4">
        <w:rPr>
          <w:rFonts w:ascii="Arial" w:hAnsi="Arial" w:cs="Arial"/>
        </w:rPr>
        <w:t xml:space="preserve"> </w:t>
      </w:r>
      <w:r w:rsidR="004E4661">
        <w:rPr>
          <w:rFonts w:ascii="Arial" w:hAnsi="Arial" w:cs="Arial"/>
        </w:rPr>
        <w:t>8</w:t>
      </w:r>
      <w:r w:rsidR="00C459F4">
        <w:rPr>
          <w:rFonts w:ascii="Arial" w:hAnsi="Arial" w:cs="Arial"/>
        </w:rPr>
        <w:t xml:space="preserve"> i B</w:t>
      </w:r>
      <w:r w:rsidR="004E4661">
        <w:rPr>
          <w:rFonts w:ascii="Arial" w:hAnsi="Arial" w:cs="Arial"/>
        </w:rPr>
        <w:t>-C</w:t>
      </w:r>
      <w:r w:rsidR="00C459F4">
        <w:rPr>
          <w:rFonts w:ascii="Arial" w:hAnsi="Arial" w:cs="Arial"/>
        </w:rPr>
        <w:t>. W odkrywce</w:t>
      </w:r>
      <w:r w:rsidR="004E4661">
        <w:rPr>
          <w:rFonts w:ascii="Arial" w:hAnsi="Arial" w:cs="Arial"/>
        </w:rPr>
        <w:t xml:space="preserve"> zinwentaryzowano zbrojenie w </w:t>
      </w:r>
      <w:r w:rsidR="00C459F4">
        <w:rPr>
          <w:rFonts w:ascii="Arial" w:hAnsi="Arial" w:cs="Arial"/>
        </w:rPr>
        <w:t xml:space="preserve">postaci </w:t>
      </w:r>
      <w:r w:rsidR="004E4661">
        <w:rPr>
          <w:rFonts w:ascii="Arial" w:hAnsi="Arial" w:cs="Arial"/>
        </w:rPr>
        <w:t>7</w:t>
      </w:r>
      <w:r w:rsidR="00C459F4">
        <w:rPr>
          <w:rFonts w:ascii="Arial" w:hAnsi="Arial" w:cs="Arial"/>
        </w:rPr>
        <w:t xml:space="preserve"> prętów </w:t>
      </w:r>
      <w:r w:rsidR="00C459F4" w:rsidRPr="006C64EA">
        <w:rPr>
          <w:rFonts w:ascii="Symbol" w:hAnsi="Symbol" w:cs="Arial"/>
        </w:rPr>
        <w:t></w:t>
      </w:r>
      <w:r w:rsidR="004E4661">
        <w:rPr>
          <w:rFonts w:ascii="Symbol" w:hAnsi="Symbol" w:cs="Arial"/>
        </w:rPr>
        <w:t></w:t>
      </w:r>
      <w:r w:rsidR="004E4661">
        <w:rPr>
          <w:rFonts w:ascii="Symbol" w:hAnsi="Symbol" w:cs="Arial"/>
        </w:rPr>
        <w:t></w:t>
      </w:r>
      <w:r w:rsidR="00C459F4">
        <w:rPr>
          <w:rFonts w:ascii="Arial" w:hAnsi="Arial" w:cs="Arial"/>
        </w:rPr>
        <w:t> mm ze stali 34GS (</w:t>
      </w:r>
      <w:r w:rsidR="00C243E9">
        <w:rPr>
          <w:rFonts w:ascii="Arial" w:hAnsi="Arial" w:cs="Arial"/>
        </w:rPr>
        <w:t xml:space="preserve">AIII, </w:t>
      </w:r>
      <w:proofErr w:type="spellStart"/>
      <w:r w:rsidR="00C459F4">
        <w:rPr>
          <w:rFonts w:ascii="Arial" w:hAnsi="Arial" w:cs="Arial"/>
        </w:rPr>
        <w:t>f</w:t>
      </w:r>
      <w:r w:rsidR="00C459F4" w:rsidRPr="006C64EA">
        <w:rPr>
          <w:rFonts w:ascii="Arial" w:hAnsi="Arial" w:cs="Arial"/>
          <w:vertAlign w:val="subscript"/>
        </w:rPr>
        <w:t>yd</w:t>
      </w:r>
      <w:proofErr w:type="spellEnd"/>
      <w:r w:rsidR="00C459F4">
        <w:rPr>
          <w:rFonts w:ascii="Arial" w:hAnsi="Arial" w:cs="Arial"/>
        </w:rPr>
        <w:t>=350 </w:t>
      </w:r>
      <w:proofErr w:type="spellStart"/>
      <w:r w:rsidR="00C459F4">
        <w:rPr>
          <w:rFonts w:ascii="Arial" w:hAnsi="Arial" w:cs="Arial"/>
        </w:rPr>
        <w:t>MPa</w:t>
      </w:r>
      <w:proofErr w:type="spellEnd"/>
      <w:r w:rsidR="00C459F4">
        <w:rPr>
          <w:rFonts w:ascii="Arial" w:hAnsi="Arial" w:cs="Arial"/>
        </w:rPr>
        <w:t xml:space="preserve">), strzemiona </w:t>
      </w:r>
      <w:r w:rsidR="00C459F4" w:rsidRPr="006C64EA">
        <w:rPr>
          <w:rFonts w:ascii="Symbol" w:hAnsi="Symbol" w:cs="Arial"/>
        </w:rPr>
        <w:t></w:t>
      </w:r>
      <w:r w:rsidR="004E4661">
        <w:rPr>
          <w:rFonts w:ascii="Arial" w:hAnsi="Arial" w:cs="Arial"/>
        </w:rPr>
        <w:t>8</w:t>
      </w:r>
      <w:r w:rsidR="00C459F4">
        <w:rPr>
          <w:rFonts w:ascii="Arial" w:hAnsi="Arial" w:cs="Arial"/>
        </w:rPr>
        <w:t xml:space="preserve"> mm co </w:t>
      </w:r>
      <w:r w:rsidR="004E4661">
        <w:rPr>
          <w:rFonts w:ascii="Arial" w:hAnsi="Arial" w:cs="Arial"/>
        </w:rPr>
        <w:t>3</w:t>
      </w:r>
      <w:r w:rsidR="00C459F4">
        <w:rPr>
          <w:rFonts w:ascii="Arial" w:hAnsi="Arial" w:cs="Arial"/>
        </w:rPr>
        <w:t xml:space="preserve">0 cm. Klasa betonu C20/25 (B25). </w:t>
      </w:r>
    </w:p>
    <w:p w14:paraId="019C7F47" w14:textId="1B6BF853" w:rsidR="00C459F4" w:rsidRDefault="00000D52" w:rsidP="00C459F4">
      <w:pPr>
        <w:spacing w:before="300" w:line="360" w:lineRule="auto"/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18225ACD" wp14:editId="747BF3E6">
            <wp:extent cx="3840050" cy="2160000"/>
            <wp:effectExtent l="1905" t="0" r="0" b="0"/>
            <wp:docPr id="21" name="Obraz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0374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84005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CB72EC" w14:textId="286B53BD" w:rsidR="00C459F4" w:rsidRPr="006C64EA" w:rsidRDefault="00C459F4" w:rsidP="00C459F4">
      <w:pPr>
        <w:spacing w:after="100" w:line="360" w:lineRule="auto"/>
        <w:jc w:val="center"/>
        <w:rPr>
          <w:rFonts w:ascii="Arial" w:hAnsi="Arial" w:cs="Arial"/>
        </w:rPr>
      </w:pPr>
      <w:r>
        <w:rPr>
          <w:rFonts w:ascii="Arial" w:hAnsi="Arial" w:cs="Arial"/>
        </w:rPr>
        <w:t>Fot. 6.</w:t>
      </w:r>
      <w:r w:rsidR="00000D52">
        <w:rPr>
          <w:rFonts w:ascii="Arial" w:hAnsi="Arial" w:cs="Arial"/>
        </w:rPr>
        <w:t>5</w:t>
      </w:r>
      <w:r>
        <w:rPr>
          <w:rFonts w:ascii="Arial" w:hAnsi="Arial" w:cs="Arial"/>
        </w:rPr>
        <w:t xml:space="preserve"> Zbrojenie belki Bl-</w:t>
      </w:r>
      <w:r w:rsidR="00000D52">
        <w:rPr>
          <w:rFonts w:ascii="Arial" w:hAnsi="Arial" w:cs="Arial"/>
        </w:rPr>
        <w:t>11</w:t>
      </w:r>
      <w:r>
        <w:rPr>
          <w:rFonts w:ascii="Arial" w:hAnsi="Arial" w:cs="Arial"/>
        </w:rPr>
        <w:t>.</w:t>
      </w:r>
    </w:p>
    <w:p w14:paraId="7DB1963F" w14:textId="4A12F51B" w:rsidR="00000D52" w:rsidRDefault="004610D7" w:rsidP="00000D52">
      <w:pPr>
        <w:spacing w:before="300" w:after="100"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  <w:b/>
          <w:u w:val="single"/>
        </w:rPr>
        <w:lastRenderedPageBreak/>
        <w:t>Odkrywka O</w:t>
      </w:r>
      <w:r w:rsidR="00000D52">
        <w:rPr>
          <w:rFonts w:ascii="Arial" w:hAnsi="Arial" w:cs="Arial"/>
          <w:b/>
          <w:u w:val="single"/>
        </w:rPr>
        <w:t>6</w:t>
      </w:r>
      <w:r w:rsidR="00000D52">
        <w:rPr>
          <w:rFonts w:ascii="Arial" w:hAnsi="Arial" w:cs="Arial"/>
        </w:rPr>
        <w:t xml:space="preserve"> - odkrywkę wykonano w belce Bl-4 0,25×0,67 m (fot. 6.6) zlokalizowanej w osi 7 i B-C. W odkrywce zinwentaryzowano zbrojenie w postaci 4 prętów </w:t>
      </w:r>
      <w:r w:rsidR="00000D52" w:rsidRPr="006C64EA">
        <w:rPr>
          <w:rFonts w:ascii="Symbol" w:hAnsi="Symbol" w:cs="Arial"/>
        </w:rPr>
        <w:t></w:t>
      </w:r>
      <w:r w:rsidR="00000D52">
        <w:rPr>
          <w:rFonts w:ascii="Symbol" w:hAnsi="Symbol" w:cs="Arial"/>
        </w:rPr>
        <w:t></w:t>
      </w:r>
      <w:r w:rsidR="00000D52">
        <w:rPr>
          <w:rFonts w:ascii="Symbol" w:hAnsi="Symbol" w:cs="Arial"/>
        </w:rPr>
        <w:t></w:t>
      </w:r>
      <w:r w:rsidR="00000D52">
        <w:rPr>
          <w:rFonts w:ascii="Arial" w:hAnsi="Arial" w:cs="Arial"/>
        </w:rPr>
        <w:t> mm ze stali AII (</w:t>
      </w:r>
      <w:proofErr w:type="spellStart"/>
      <w:r w:rsidR="00000D52">
        <w:rPr>
          <w:rFonts w:ascii="Arial" w:hAnsi="Arial" w:cs="Arial"/>
        </w:rPr>
        <w:t>f</w:t>
      </w:r>
      <w:r w:rsidR="00000D52" w:rsidRPr="006C64EA">
        <w:rPr>
          <w:rFonts w:ascii="Arial" w:hAnsi="Arial" w:cs="Arial"/>
          <w:vertAlign w:val="subscript"/>
        </w:rPr>
        <w:t>yd</w:t>
      </w:r>
      <w:proofErr w:type="spellEnd"/>
      <w:r w:rsidR="00000D52">
        <w:rPr>
          <w:rFonts w:ascii="Arial" w:hAnsi="Arial" w:cs="Arial"/>
        </w:rPr>
        <w:t>=310 </w:t>
      </w:r>
      <w:proofErr w:type="spellStart"/>
      <w:r w:rsidR="00000D52">
        <w:rPr>
          <w:rFonts w:ascii="Arial" w:hAnsi="Arial" w:cs="Arial"/>
        </w:rPr>
        <w:t>MPa</w:t>
      </w:r>
      <w:proofErr w:type="spellEnd"/>
      <w:r w:rsidR="00000D52">
        <w:rPr>
          <w:rFonts w:ascii="Arial" w:hAnsi="Arial" w:cs="Arial"/>
        </w:rPr>
        <w:t xml:space="preserve"> Klasa betonu C25/30 (B30). </w:t>
      </w:r>
    </w:p>
    <w:p w14:paraId="20DDDA56" w14:textId="64215AF2" w:rsidR="00000D52" w:rsidRDefault="00000D52" w:rsidP="00000D52">
      <w:pPr>
        <w:spacing w:before="300" w:line="360" w:lineRule="auto"/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463E8247" wp14:editId="064A15FE">
            <wp:extent cx="2160000" cy="3838629"/>
            <wp:effectExtent l="0" t="1270" r="0" b="0"/>
            <wp:docPr id="29" name="Obraz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160000" cy="3838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0DDAFF" w14:textId="04B29A7A" w:rsidR="00000D52" w:rsidRPr="006C64EA" w:rsidRDefault="00000D52" w:rsidP="00000D52">
      <w:pPr>
        <w:spacing w:after="100" w:line="360" w:lineRule="auto"/>
        <w:jc w:val="center"/>
        <w:rPr>
          <w:rFonts w:ascii="Arial" w:hAnsi="Arial" w:cs="Arial"/>
        </w:rPr>
      </w:pPr>
      <w:r>
        <w:rPr>
          <w:rFonts w:ascii="Arial" w:hAnsi="Arial" w:cs="Arial"/>
        </w:rPr>
        <w:t>Fot. 6.6 Zbrojenie belki Bl-4.</w:t>
      </w:r>
    </w:p>
    <w:p w14:paraId="183EA66A" w14:textId="36EE010D" w:rsidR="004610D7" w:rsidRDefault="004610D7" w:rsidP="004610D7">
      <w:pPr>
        <w:spacing w:before="300" w:after="100"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  <w:b/>
          <w:u w:val="single"/>
        </w:rPr>
        <w:t>Odkrywka O7</w:t>
      </w:r>
      <w:r>
        <w:rPr>
          <w:rFonts w:ascii="Arial" w:hAnsi="Arial" w:cs="Arial"/>
        </w:rPr>
        <w:t xml:space="preserve"> - odkrywkę wykonano w płycie Pł-4 gr. 0,12 m zlokalizowanej pomiędzy osiami 8-9 i B-C. W odkrywce zinwentaryzowano zbrojenie w postaci prętów </w:t>
      </w:r>
      <w:r w:rsidRPr="006C64EA">
        <w:rPr>
          <w:rFonts w:ascii="Symbol" w:hAnsi="Symbol" w:cs="Arial"/>
        </w:rPr>
        <w:t></w:t>
      </w:r>
      <w:r>
        <w:rPr>
          <w:rFonts w:ascii="Symbol" w:hAnsi="Symbol" w:cs="Arial"/>
        </w:rPr>
        <w:t></w:t>
      </w:r>
      <w:r>
        <w:rPr>
          <w:rFonts w:ascii="Arial" w:hAnsi="Arial" w:cs="Arial"/>
        </w:rPr>
        <w:t> mm co 10 cm ze stali 34GS (</w:t>
      </w:r>
      <w:proofErr w:type="spellStart"/>
      <w:r>
        <w:rPr>
          <w:rFonts w:ascii="Arial" w:hAnsi="Arial" w:cs="Arial"/>
        </w:rPr>
        <w:t>f</w:t>
      </w:r>
      <w:r w:rsidRPr="006C64EA">
        <w:rPr>
          <w:rFonts w:ascii="Arial" w:hAnsi="Arial" w:cs="Arial"/>
          <w:vertAlign w:val="subscript"/>
        </w:rPr>
        <w:t>yd</w:t>
      </w:r>
      <w:proofErr w:type="spellEnd"/>
      <w:r>
        <w:rPr>
          <w:rFonts w:ascii="Arial" w:hAnsi="Arial" w:cs="Arial"/>
        </w:rPr>
        <w:t>=350 </w:t>
      </w:r>
      <w:proofErr w:type="spellStart"/>
      <w:r>
        <w:rPr>
          <w:rFonts w:ascii="Arial" w:hAnsi="Arial" w:cs="Arial"/>
        </w:rPr>
        <w:t>MPa</w:t>
      </w:r>
      <w:proofErr w:type="spellEnd"/>
      <w:r>
        <w:rPr>
          <w:rFonts w:ascii="Arial" w:hAnsi="Arial" w:cs="Arial"/>
        </w:rPr>
        <w:t>). Klasa betonu C20/25 (B25).</w:t>
      </w:r>
    </w:p>
    <w:p w14:paraId="679D7590" w14:textId="24933A65" w:rsidR="00000D52" w:rsidRDefault="004610D7" w:rsidP="00000D52">
      <w:pPr>
        <w:spacing w:before="300" w:after="100"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  <w:b/>
          <w:u w:val="single"/>
        </w:rPr>
        <w:t>Odkrywka O</w:t>
      </w:r>
      <w:r w:rsidR="00000D52">
        <w:rPr>
          <w:rFonts w:ascii="Arial" w:hAnsi="Arial" w:cs="Arial"/>
          <w:b/>
          <w:u w:val="single"/>
        </w:rPr>
        <w:t>8</w:t>
      </w:r>
      <w:r w:rsidR="00000D52">
        <w:rPr>
          <w:rFonts w:ascii="Arial" w:hAnsi="Arial" w:cs="Arial"/>
        </w:rPr>
        <w:t xml:space="preserve"> - odkrywkę wykonano w płycie Pł-3 gr. 0,12 m zlokalizowanej pomiędzy osiami 6-7 i B-C. Klasa betonu C</w:t>
      </w:r>
      <w:r w:rsidR="00D22BAE">
        <w:rPr>
          <w:rFonts w:ascii="Arial" w:hAnsi="Arial" w:cs="Arial"/>
        </w:rPr>
        <w:t>25</w:t>
      </w:r>
      <w:r w:rsidR="00000D52">
        <w:rPr>
          <w:rFonts w:ascii="Arial" w:hAnsi="Arial" w:cs="Arial"/>
        </w:rPr>
        <w:t>/</w:t>
      </w:r>
      <w:r w:rsidR="00D22BAE">
        <w:rPr>
          <w:rFonts w:ascii="Arial" w:hAnsi="Arial" w:cs="Arial"/>
        </w:rPr>
        <w:t>30</w:t>
      </w:r>
      <w:r w:rsidR="00000D52">
        <w:rPr>
          <w:rFonts w:ascii="Arial" w:hAnsi="Arial" w:cs="Arial"/>
        </w:rPr>
        <w:t xml:space="preserve"> (B</w:t>
      </w:r>
      <w:r w:rsidR="00D22BAE">
        <w:rPr>
          <w:rFonts w:ascii="Arial" w:hAnsi="Arial" w:cs="Arial"/>
        </w:rPr>
        <w:t>30</w:t>
      </w:r>
      <w:r w:rsidR="00000D52">
        <w:rPr>
          <w:rFonts w:ascii="Arial" w:hAnsi="Arial" w:cs="Arial"/>
        </w:rPr>
        <w:t xml:space="preserve">). </w:t>
      </w:r>
    </w:p>
    <w:p w14:paraId="507A38CE" w14:textId="6AB4E27F" w:rsidR="002374D3" w:rsidRDefault="004610D7" w:rsidP="00DA07E3">
      <w:pPr>
        <w:spacing w:before="300" w:after="100"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  <w:b/>
          <w:u w:val="single"/>
        </w:rPr>
        <w:t>Odkrywka O</w:t>
      </w:r>
      <w:r w:rsidR="00DA07E3">
        <w:rPr>
          <w:rFonts w:ascii="Arial" w:hAnsi="Arial" w:cs="Arial"/>
          <w:b/>
          <w:u w:val="single"/>
        </w:rPr>
        <w:t>9</w:t>
      </w:r>
      <w:r w:rsidR="00DA07E3">
        <w:rPr>
          <w:rFonts w:ascii="Arial" w:hAnsi="Arial" w:cs="Arial"/>
        </w:rPr>
        <w:t xml:space="preserve"> - odkrywkę wykonano w słupie S-1 0,28×0,33 m (fot. 6.7) zlokalizowanym przy skrzyżowaniu osi 6 i C. W odkrywce zinwentaryzowano zbrojenie w postaci </w:t>
      </w:r>
      <w:r w:rsidR="00C243E9">
        <w:rPr>
          <w:rFonts w:ascii="Arial" w:hAnsi="Arial" w:cs="Arial"/>
        </w:rPr>
        <w:t>4</w:t>
      </w:r>
      <w:r w:rsidR="00DA07E3">
        <w:rPr>
          <w:rFonts w:ascii="Arial" w:hAnsi="Arial" w:cs="Arial"/>
        </w:rPr>
        <w:t xml:space="preserve"> prętów </w:t>
      </w:r>
      <w:r w:rsidR="00DA07E3" w:rsidRPr="006C64EA">
        <w:rPr>
          <w:rFonts w:ascii="Symbol" w:hAnsi="Symbol" w:cs="Arial"/>
        </w:rPr>
        <w:t></w:t>
      </w:r>
      <w:r w:rsidR="00C243E9">
        <w:rPr>
          <w:rFonts w:ascii="Symbol" w:hAnsi="Symbol" w:cs="Arial"/>
        </w:rPr>
        <w:t></w:t>
      </w:r>
      <w:r w:rsidR="00C243E9">
        <w:rPr>
          <w:rFonts w:ascii="Symbol" w:hAnsi="Symbol" w:cs="Arial"/>
        </w:rPr>
        <w:t></w:t>
      </w:r>
      <w:r w:rsidR="00DA07E3">
        <w:rPr>
          <w:rFonts w:ascii="Arial" w:hAnsi="Arial" w:cs="Arial"/>
        </w:rPr>
        <w:t> mm ze stali 34GS (</w:t>
      </w:r>
      <w:r w:rsidR="00C243E9">
        <w:rPr>
          <w:rFonts w:ascii="Arial" w:hAnsi="Arial" w:cs="Arial"/>
        </w:rPr>
        <w:t xml:space="preserve">AIII, </w:t>
      </w:r>
      <w:proofErr w:type="spellStart"/>
      <w:r w:rsidR="00DA07E3">
        <w:rPr>
          <w:rFonts w:ascii="Arial" w:hAnsi="Arial" w:cs="Arial"/>
        </w:rPr>
        <w:t>f</w:t>
      </w:r>
      <w:r w:rsidR="00DA07E3" w:rsidRPr="006C64EA">
        <w:rPr>
          <w:rFonts w:ascii="Arial" w:hAnsi="Arial" w:cs="Arial"/>
          <w:vertAlign w:val="subscript"/>
        </w:rPr>
        <w:t>yd</w:t>
      </w:r>
      <w:proofErr w:type="spellEnd"/>
      <w:r w:rsidR="00DA07E3">
        <w:rPr>
          <w:rFonts w:ascii="Arial" w:hAnsi="Arial" w:cs="Arial"/>
        </w:rPr>
        <w:t>=350 </w:t>
      </w:r>
      <w:proofErr w:type="spellStart"/>
      <w:r w:rsidR="00DA07E3">
        <w:rPr>
          <w:rFonts w:ascii="Arial" w:hAnsi="Arial" w:cs="Arial"/>
        </w:rPr>
        <w:t>MPa</w:t>
      </w:r>
      <w:proofErr w:type="spellEnd"/>
      <w:r w:rsidR="00DA07E3">
        <w:rPr>
          <w:rFonts w:ascii="Arial" w:hAnsi="Arial" w:cs="Arial"/>
        </w:rPr>
        <w:t xml:space="preserve">). Klasa betonu </w:t>
      </w:r>
      <w:r w:rsidR="00D22BAE">
        <w:rPr>
          <w:rFonts w:ascii="Arial" w:hAnsi="Arial" w:cs="Arial"/>
        </w:rPr>
        <w:t>C25/30 (B30).</w:t>
      </w:r>
    </w:p>
    <w:p w14:paraId="0149AA5F" w14:textId="2BE307A9" w:rsidR="0032585D" w:rsidRDefault="004610D7" w:rsidP="0032585D">
      <w:pPr>
        <w:spacing w:before="300" w:after="100"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  <w:b/>
          <w:u w:val="single"/>
        </w:rPr>
        <w:t>Odkrywka O</w:t>
      </w:r>
      <w:r w:rsidR="0032585D">
        <w:rPr>
          <w:rFonts w:ascii="Arial" w:hAnsi="Arial" w:cs="Arial"/>
          <w:b/>
          <w:u w:val="single"/>
        </w:rPr>
        <w:t>10</w:t>
      </w:r>
      <w:r w:rsidR="0032585D">
        <w:rPr>
          <w:rFonts w:ascii="Arial" w:hAnsi="Arial" w:cs="Arial"/>
        </w:rPr>
        <w:t xml:space="preserve"> - odkrywkę wykonano w stropie Pł-5. Pł-5 to strop </w:t>
      </w:r>
      <w:proofErr w:type="spellStart"/>
      <w:r w:rsidR="0032585D">
        <w:rPr>
          <w:rFonts w:ascii="Arial" w:hAnsi="Arial" w:cs="Arial"/>
        </w:rPr>
        <w:t>gęstożebrowy</w:t>
      </w:r>
      <w:proofErr w:type="spellEnd"/>
      <w:r w:rsidR="0032585D">
        <w:rPr>
          <w:rFonts w:ascii="Arial" w:hAnsi="Arial" w:cs="Arial"/>
        </w:rPr>
        <w:t xml:space="preserve"> </w:t>
      </w:r>
      <w:proofErr w:type="spellStart"/>
      <w:r w:rsidR="0032585D">
        <w:rPr>
          <w:rFonts w:ascii="Arial" w:hAnsi="Arial" w:cs="Arial"/>
        </w:rPr>
        <w:t>Ackermana</w:t>
      </w:r>
      <w:proofErr w:type="spellEnd"/>
      <w:r w:rsidR="0032585D">
        <w:rPr>
          <w:rFonts w:ascii="Arial" w:hAnsi="Arial" w:cs="Arial"/>
        </w:rPr>
        <w:t xml:space="preserve"> (fot. 6.8</w:t>
      </w:r>
      <w:r w:rsidR="00F45C9A">
        <w:rPr>
          <w:rFonts w:ascii="Arial" w:hAnsi="Arial" w:cs="Arial"/>
        </w:rPr>
        <w:t>, rys. 6.1</w:t>
      </w:r>
      <w:r w:rsidR="0032585D">
        <w:rPr>
          <w:rFonts w:ascii="Arial" w:hAnsi="Arial" w:cs="Arial"/>
        </w:rPr>
        <w:t>) o wysokości pustaka 0,18 </w:t>
      </w:r>
      <w:r w:rsidR="00F45C9A">
        <w:rPr>
          <w:rFonts w:ascii="Arial" w:hAnsi="Arial" w:cs="Arial"/>
        </w:rPr>
        <w:t>m i </w:t>
      </w:r>
      <w:r w:rsidR="0032585D">
        <w:rPr>
          <w:rFonts w:ascii="Arial" w:hAnsi="Arial" w:cs="Arial"/>
        </w:rPr>
        <w:t xml:space="preserve">grubości </w:t>
      </w:r>
      <w:proofErr w:type="spellStart"/>
      <w:r w:rsidR="0032585D">
        <w:rPr>
          <w:rFonts w:ascii="Arial" w:hAnsi="Arial" w:cs="Arial"/>
        </w:rPr>
        <w:t>nadbetonu</w:t>
      </w:r>
      <w:proofErr w:type="spellEnd"/>
      <w:r w:rsidR="0032585D">
        <w:rPr>
          <w:rFonts w:ascii="Arial" w:hAnsi="Arial" w:cs="Arial"/>
        </w:rPr>
        <w:t xml:space="preserve"> 0,03 m. Strop zbrojony jest prętem </w:t>
      </w:r>
      <w:r w:rsidR="0032585D" w:rsidRPr="005C5899">
        <w:rPr>
          <w:rFonts w:ascii="Symbol" w:hAnsi="Symbol" w:cs="Arial"/>
        </w:rPr>
        <w:t></w:t>
      </w:r>
      <w:r w:rsidR="0032585D">
        <w:rPr>
          <w:rFonts w:ascii="Arial" w:hAnsi="Arial" w:cs="Arial"/>
        </w:rPr>
        <w:t xml:space="preserve">12 mm ze stali 34GS (AIII, </w:t>
      </w:r>
      <w:proofErr w:type="spellStart"/>
      <w:r w:rsidR="0032585D">
        <w:rPr>
          <w:rFonts w:ascii="Arial" w:hAnsi="Arial" w:cs="Arial"/>
        </w:rPr>
        <w:t>f</w:t>
      </w:r>
      <w:r w:rsidR="0032585D" w:rsidRPr="006C64EA">
        <w:rPr>
          <w:rFonts w:ascii="Arial" w:hAnsi="Arial" w:cs="Arial"/>
          <w:vertAlign w:val="subscript"/>
        </w:rPr>
        <w:t>yd</w:t>
      </w:r>
      <w:proofErr w:type="spellEnd"/>
      <w:r w:rsidR="0032585D">
        <w:rPr>
          <w:rFonts w:ascii="Arial" w:hAnsi="Arial" w:cs="Arial"/>
        </w:rPr>
        <w:t>=350 </w:t>
      </w:r>
      <w:proofErr w:type="spellStart"/>
      <w:r w:rsidR="0032585D">
        <w:rPr>
          <w:rFonts w:ascii="Arial" w:hAnsi="Arial" w:cs="Arial"/>
        </w:rPr>
        <w:t>MPa</w:t>
      </w:r>
      <w:proofErr w:type="spellEnd"/>
      <w:r w:rsidR="0032585D">
        <w:rPr>
          <w:rFonts w:ascii="Arial" w:hAnsi="Arial" w:cs="Arial"/>
        </w:rPr>
        <w:t>) w każdym żeberku. Rozstaw żeberek 0,31 m.</w:t>
      </w:r>
      <w:r w:rsidR="00F45C9A">
        <w:rPr>
          <w:rFonts w:ascii="Arial" w:hAnsi="Arial" w:cs="Arial"/>
        </w:rPr>
        <w:t xml:space="preserve"> </w:t>
      </w:r>
      <w:proofErr w:type="spellStart"/>
      <w:r w:rsidR="00F45C9A">
        <w:rPr>
          <w:rFonts w:ascii="Arial" w:hAnsi="Arial" w:cs="Arial"/>
        </w:rPr>
        <w:t>N</w:t>
      </w:r>
      <w:r w:rsidR="005E2DFC">
        <w:rPr>
          <w:rFonts w:ascii="Arial" w:hAnsi="Arial" w:cs="Arial"/>
        </w:rPr>
        <w:t>adbeton</w:t>
      </w:r>
      <w:proofErr w:type="spellEnd"/>
      <w:r w:rsidR="005E2DFC">
        <w:rPr>
          <w:rFonts w:ascii="Arial" w:hAnsi="Arial" w:cs="Arial"/>
        </w:rPr>
        <w:t xml:space="preserve"> z </w:t>
      </w:r>
      <w:r w:rsidR="00F45C9A">
        <w:rPr>
          <w:rFonts w:ascii="Arial" w:hAnsi="Arial" w:cs="Arial"/>
        </w:rPr>
        <w:t xml:space="preserve">betonu klasy C16/20. </w:t>
      </w:r>
    </w:p>
    <w:p w14:paraId="76BCDDF7" w14:textId="18737E11" w:rsidR="005E2DFC" w:rsidRDefault="004610D7" w:rsidP="005E2DFC">
      <w:pPr>
        <w:spacing w:before="300" w:after="100"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  <w:b/>
          <w:u w:val="single"/>
        </w:rPr>
        <w:lastRenderedPageBreak/>
        <w:t>Odkrywka O</w:t>
      </w:r>
      <w:r w:rsidR="005E2DFC">
        <w:rPr>
          <w:rFonts w:ascii="Arial" w:hAnsi="Arial" w:cs="Arial"/>
          <w:b/>
          <w:u w:val="single"/>
        </w:rPr>
        <w:t>11</w:t>
      </w:r>
      <w:r w:rsidR="005E2DFC">
        <w:rPr>
          <w:rFonts w:ascii="Arial" w:hAnsi="Arial" w:cs="Arial"/>
        </w:rPr>
        <w:t xml:space="preserve"> - odkrywkę wykonano w belce Bl-14 0,40×0,58 m (fot. 6.9) zlokalizowanej w osi 9 i C-D. W odkrywce zinwentaryzowano zbrojenie w postaci 10 prętów </w:t>
      </w:r>
      <w:r w:rsidR="005E2DFC" w:rsidRPr="006C64EA">
        <w:rPr>
          <w:rFonts w:ascii="Symbol" w:hAnsi="Symbol" w:cs="Arial"/>
        </w:rPr>
        <w:t></w:t>
      </w:r>
      <w:r w:rsidR="005E2DFC">
        <w:rPr>
          <w:rFonts w:ascii="Symbol" w:hAnsi="Symbol" w:cs="Arial"/>
        </w:rPr>
        <w:t></w:t>
      </w:r>
      <w:r w:rsidR="005E2DFC">
        <w:rPr>
          <w:rFonts w:ascii="Symbol" w:hAnsi="Symbol" w:cs="Arial"/>
        </w:rPr>
        <w:t></w:t>
      </w:r>
      <w:r w:rsidR="005E2DFC">
        <w:rPr>
          <w:rFonts w:ascii="Arial" w:hAnsi="Arial" w:cs="Arial"/>
        </w:rPr>
        <w:t xml:space="preserve"> mm ze stali 34GS (AIII, </w:t>
      </w:r>
      <w:proofErr w:type="spellStart"/>
      <w:r w:rsidR="005E2DFC">
        <w:rPr>
          <w:rFonts w:ascii="Arial" w:hAnsi="Arial" w:cs="Arial"/>
        </w:rPr>
        <w:t>f</w:t>
      </w:r>
      <w:r w:rsidR="005E2DFC" w:rsidRPr="006C64EA">
        <w:rPr>
          <w:rFonts w:ascii="Arial" w:hAnsi="Arial" w:cs="Arial"/>
          <w:vertAlign w:val="subscript"/>
        </w:rPr>
        <w:t>yd</w:t>
      </w:r>
      <w:proofErr w:type="spellEnd"/>
      <w:r w:rsidR="005E2DFC">
        <w:rPr>
          <w:rFonts w:ascii="Arial" w:hAnsi="Arial" w:cs="Arial"/>
        </w:rPr>
        <w:t>=350 </w:t>
      </w:r>
      <w:proofErr w:type="spellStart"/>
      <w:r w:rsidR="005E2DFC">
        <w:rPr>
          <w:rFonts w:ascii="Arial" w:hAnsi="Arial" w:cs="Arial"/>
        </w:rPr>
        <w:t>MPa</w:t>
      </w:r>
      <w:proofErr w:type="spellEnd"/>
      <w:r w:rsidR="005E2DFC">
        <w:rPr>
          <w:rFonts w:ascii="Arial" w:hAnsi="Arial" w:cs="Arial"/>
        </w:rPr>
        <w:t xml:space="preserve">), strzemiona </w:t>
      </w:r>
      <w:r w:rsidR="005E2DFC" w:rsidRPr="006C64EA">
        <w:rPr>
          <w:rFonts w:ascii="Symbol" w:hAnsi="Symbol" w:cs="Arial"/>
        </w:rPr>
        <w:t></w:t>
      </w:r>
      <w:r w:rsidR="005E2DFC">
        <w:rPr>
          <w:rFonts w:ascii="Arial" w:hAnsi="Arial" w:cs="Arial"/>
        </w:rPr>
        <w:t xml:space="preserve">8 mm co 25 cm. Klasa betonu C20/25 (B25). </w:t>
      </w:r>
    </w:p>
    <w:p w14:paraId="74AC49FD" w14:textId="3DCE04A5" w:rsidR="00F45C9A" w:rsidRDefault="00F45C9A" w:rsidP="00F45C9A">
      <w:pPr>
        <w:spacing w:before="300" w:line="360" w:lineRule="auto"/>
        <w:jc w:val="center"/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239510B3" wp14:editId="79842306">
            <wp:extent cx="5400675" cy="1739745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400675" cy="1739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409D28" w14:textId="4FFCE67F" w:rsidR="00F45C9A" w:rsidRDefault="00F45C9A" w:rsidP="00F45C9A">
      <w:pPr>
        <w:spacing w:after="100" w:line="360" w:lineRule="auto"/>
        <w:jc w:val="center"/>
        <w:rPr>
          <w:rFonts w:ascii="Arial" w:hAnsi="Arial" w:cs="Arial"/>
        </w:rPr>
      </w:pPr>
      <w:r>
        <w:rPr>
          <w:rFonts w:ascii="Arial" w:hAnsi="Arial" w:cs="Arial"/>
        </w:rPr>
        <w:t xml:space="preserve">Rys. 6.1 Przekrój przez strop </w:t>
      </w:r>
      <w:proofErr w:type="spellStart"/>
      <w:r>
        <w:rPr>
          <w:rFonts w:ascii="Arial" w:hAnsi="Arial" w:cs="Arial"/>
        </w:rPr>
        <w:t>Ackermana</w:t>
      </w:r>
      <w:proofErr w:type="spellEnd"/>
      <w:r>
        <w:rPr>
          <w:rFonts w:ascii="Arial" w:hAnsi="Arial" w:cs="Arial"/>
        </w:rPr>
        <w:t xml:space="preserve"> w Pł-5.</w:t>
      </w:r>
    </w:p>
    <w:p w14:paraId="0447092A" w14:textId="19FEF1E2" w:rsidR="00C243E9" w:rsidRDefault="00C243E9" w:rsidP="009A1583">
      <w:pPr>
        <w:spacing w:before="300" w:line="360" w:lineRule="auto"/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626D4DDA" wp14:editId="72981C15">
            <wp:extent cx="2162175" cy="3248025"/>
            <wp:effectExtent l="0" t="0" r="0" b="9525"/>
            <wp:docPr id="31" name="Obraz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-102" b="15385"/>
                    <a:stretch/>
                  </pic:blipFill>
                  <pic:spPr bwMode="auto">
                    <a:xfrm>
                      <a:off x="0" y="0"/>
                      <a:ext cx="2162205" cy="32480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FECCFD3" w14:textId="361F8F47" w:rsidR="002374D3" w:rsidRPr="006C64EA" w:rsidRDefault="002374D3" w:rsidP="002374D3">
      <w:pPr>
        <w:spacing w:after="100" w:line="360" w:lineRule="auto"/>
        <w:jc w:val="center"/>
        <w:rPr>
          <w:rFonts w:ascii="Arial" w:hAnsi="Arial" w:cs="Arial"/>
        </w:rPr>
      </w:pPr>
      <w:r>
        <w:rPr>
          <w:rFonts w:ascii="Arial" w:hAnsi="Arial" w:cs="Arial"/>
        </w:rPr>
        <w:t>Fot. 6.7 Zbrojenie słupa S-1.</w:t>
      </w:r>
    </w:p>
    <w:p w14:paraId="475AC2B7" w14:textId="08377F2D" w:rsidR="002374D3" w:rsidRDefault="00F45C9A" w:rsidP="00F45C9A">
      <w:pPr>
        <w:spacing w:before="300" w:line="360" w:lineRule="auto"/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w:drawing>
          <wp:inline distT="0" distB="0" distL="0" distR="0" wp14:anchorId="5416846A" wp14:editId="6EBA4B1F">
            <wp:extent cx="3232301" cy="2130276"/>
            <wp:effectExtent l="0" t="1270" r="5080" b="5080"/>
            <wp:docPr id="36" name="Obraz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0388.JPG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60" r="15326"/>
                    <a:stretch/>
                  </pic:blipFill>
                  <pic:spPr bwMode="auto">
                    <a:xfrm rot="5400000">
                      <a:off x="0" y="0"/>
                      <a:ext cx="3252496" cy="21435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5300343" w14:textId="060A8185" w:rsidR="00F45C9A" w:rsidRPr="006C64EA" w:rsidRDefault="00F45C9A" w:rsidP="00F45C9A">
      <w:pPr>
        <w:spacing w:after="100" w:line="360" w:lineRule="auto"/>
        <w:jc w:val="center"/>
        <w:rPr>
          <w:rFonts w:ascii="Arial" w:hAnsi="Arial" w:cs="Arial"/>
        </w:rPr>
      </w:pPr>
      <w:r>
        <w:rPr>
          <w:rFonts w:ascii="Arial" w:hAnsi="Arial" w:cs="Arial"/>
        </w:rPr>
        <w:t xml:space="preserve">Fot. 6.8 Odkrywka w płycie Pł-5 – strop </w:t>
      </w:r>
      <w:proofErr w:type="spellStart"/>
      <w:r>
        <w:rPr>
          <w:rFonts w:ascii="Arial" w:hAnsi="Arial" w:cs="Arial"/>
        </w:rPr>
        <w:t>Ackermana</w:t>
      </w:r>
      <w:proofErr w:type="spellEnd"/>
      <w:r>
        <w:rPr>
          <w:rFonts w:ascii="Arial" w:hAnsi="Arial" w:cs="Arial"/>
        </w:rPr>
        <w:t>.</w:t>
      </w:r>
    </w:p>
    <w:p w14:paraId="66A168E6" w14:textId="1D1B043D" w:rsidR="00F56769" w:rsidRDefault="00935F2D" w:rsidP="00935F2D">
      <w:pPr>
        <w:spacing w:before="300" w:line="360" w:lineRule="auto"/>
        <w:ind w:firstLine="425"/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307E5E5F" wp14:editId="53B88B14">
            <wp:extent cx="3251103" cy="2130522"/>
            <wp:effectExtent l="7620" t="0" r="0" b="0"/>
            <wp:docPr id="37" name="Obraz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0386.JPG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45" r="14891"/>
                    <a:stretch/>
                  </pic:blipFill>
                  <pic:spPr bwMode="auto">
                    <a:xfrm rot="5400000">
                      <a:off x="0" y="0"/>
                      <a:ext cx="3268208" cy="21417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9BC5867" w14:textId="4073E3C7" w:rsidR="00935F2D" w:rsidRPr="00DA0ACF" w:rsidRDefault="00935F2D" w:rsidP="00935F2D">
      <w:pPr>
        <w:spacing w:after="100" w:line="360" w:lineRule="auto"/>
        <w:ind w:firstLine="425"/>
        <w:jc w:val="center"/>
        <w:rPr>
          <w:rFonts w:ascii="Arial" w:hAnsi="Arial" w:cs="Arial"/>
        </w:rPr>
      </w:pPr>
      <w:r>
        <w:rPr>
          <w:rFonts w:ascii="Arial" w:hAnsi="Arial" w:cs="Arial"/>
        </w:rPr>
        <w:t>Fot. 6.9 Zbrojenie belki B-14.</w:t>
      </w:r>
    </w:p>
    <w:p w14:paraId="691AFC2A" w14:textId="53AD1547" w:rsidR="004610D7" w:rsidRDefault="004610D7" w:rsidP="004610D7">
      <w:pPr>
        <w:spacing w:before="300" w:after="100"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  <w:b/>
          <w:u w:val="single"/>
        </w:rPr>
        <w:t>Odkrywka O12</w:t>
      </w:r>
      <w:r>
        <w:rPr>
          <w:rFonts w:ascii="Arial" w:hAnsi="Arial" w:cs="Arial"/>
        </w:rPr>
        <w:t xml:space="preserve"> - odkrywkę wykonano w stropie Pł-6. Pł-6 to strop </w:t>
      </w:r>
      <w:proofErr w:type="spellStart"/>
      <w:r>
        <w:rPr>
          <w:rFonts w:ascii="Arial" w:hAnsi="Arial" w:cs="Arial"/>
        </w:rPr>
        <w:t>gęstożebrowy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Ackermana</w:t>
      </w:r>
      <w:proofErr w:type="spellEnd"/>
      <w:r>
        <w:rPr>
          <w:rFonts w:ascii="Arial" w:hAnsi="Arial" w:cs="Arial"/>
        </w:rPr>
        <w:t xml:space="preserve"> (rys. 6.1) o wysokości pustaka 0,18 m i grubości </w:t>
      </w:r>
      <w:proofErr w:type="spellStart"/>
      <w:r>
        <w:rPr>
          <w:rFonts w:ascii="Arial" w:hAnsi="Arial" w:cs="Arial"/>
        </w:rPr>
        <w:t>nadbetonu</w:t>
      </w:r>
      <w:proofErr w:type="spellEnd"/>
      <w:r>
        <w:rPr>
          <w:rFonts w:ascii="Arial" w:hAnsi="Arial" w:cs="Arial"/>
        </w:rPr>
        <w:t xml:space="preserve"> 0,03 m. Strop zbrojony jest prętem </w:t>
      </w:r>
      <w:r w:rsidRPr="005C5899">
        <w:rPr>
          <w:rFonts w:ascii="Symbol" w:hAnsi="Symbol" w:cs="Arial"/>
        </w:rPr>
        <w:t></w:t>
      </w:r>
      <w:r>
        <w:rPr>
          <w:rFonts w:ascii="Arial" w:hAnsi="Arial" w:cs="Arial"/>
        </w:rPr>
        <w:t xml:space="preserve">12 mm ze stali 34GS (AIII, </w:t>
      </w:r>
      <w:proofErr w:type="spellStart"/>
      <w:r>
        <w:rPr>
          <w:rFonts w:ascii="Arial" w:hAnsi="Arial" w:cs="Arial"/>
        </w:rPr>
        <w:t>f</w:t>
      </w:r>
      <w:r w:rsidRPr="006C64EA">
        <w:rPr>
          <w:rFonts w:ascii="Arial" w:hAnsi="Arial" w:cs="Arial"/>
          <w:vertAlign w:val="subscript"/>
        </w:rPr>
        <w:t>yd</w:t>
      </w:r>
      <w:proofErr w:type="spellEnd"/>
      <w:r>
        <w:rPr>
          <w:rFonts w:ascii="Arial" w:hAnsi="Arial" w:cs="Arial"/>
        </w:rPr>
        <w:t>=350 </w:t>
      </w:r>
      <w:proofErr w:type="spellStart"/>
      <w:r>
        <w:rPr>
          <w:rFonts w:ascii="Arial" w:hAnsi="Arial" w:cs="Arial"/>
        </w:rPr>
        <w:t>MPa</w:t>
      </w:r>
      <w:proofErr w:type="spellEnd"/>
      <w:r>
        <w:rPr>
          <w:rFonts w:ascii="Arial" w:hAnsi="Arial" w:cs="Arial"/>
        </w:rPr>
        <w:t xml:space="preserve">) w każdym żeberku. Rozstaw żeberek 0,31 m. </w:t>
      </w:r>
      <w:proofErr w:type="spellStart"/>
      <w:r>
        <w:rPr>
          <w:rFonts w:ascii="Arial" w:hAnsi="Arial" w:cs="Arial"/>
        </w:rPr>
        <w:t>Nadbeton</w:t>
      </w:r>
      <w:proofErr w:type="spellEnd"/>
      <w:r>
        <w:rPr>
          <w:rFonts w:ascii="Arial" w:hAnsi="Arial" w:cs="Arial"/>
        </w:rPr>
        <w:t xml:space="preserve"> z betonu klasy C16/20. </w:t>
      </w:r>
    </w:p>
    <w:p w14:paraId="0BD5D0FE" w14:textId="77777777" w:rsidR="00DA0ACF" w:rsidRPr="006F41C6" w:rsidRDefault="00DA0ACF" w:rsidP="006F41C6">
      <w:pPr>
        <w:spacing w:before="300" w:after="100" w:line="360" w:lineRule="auto"/>
        <w:ind w:firstLine="426"/>
        <w:jc w:val="both"/>
        <w:rPr>
          <w:rFonts w:ascii="Arial" w:hAnsi="Arial" w:cs="Arial"/>
        </w:rPr>
      </w:pPr>
    </w:p>
    <w:p w14:paraId="78BC14BD" w14:textId="20A2FB54" w:rsidR="00DE558F" w:rsidRPr="009F1E5C" w:rsidRDefault="00153B2C" w:rsidP="00BC6C41">
      <w:pPr>
        <w:spacing w:before="300" w:after="100" w:line="360" w:lineRule="auto"/>
        <w:ind w:firstLine="539"/>
        <w:jc w:val="both"/>
        <w:rPr>
          <w:rFonts w:ascii="Arial" w:hAnsi="Arial" w:cs="Arial"/>
        </w:rPr>
      </w:pPr>
      <w:r>
        <w:rPr>
          <w:rFonts w:ascii="Arial" w:hAnsi="Arial" w:cs="Arial"/>
        </w:rPr>
        <w:t>Wykonano dodatkowo odkrywkę</w:t>
      </w:r>
      <w:r w:rsidR="004610D7">
        <w:rPr>
          <w:rFonts w:ascii="Arial" w:hAnsi="Arial" w:cs="Arial"/>
        </w:rPr>
        <w:t xml:space="preserve"> O13 (rys. E-2, załącznik 1)</w:t>
      </w:r>
      <w:r>
        <w:rPr>
          <w:rFonts w:ascii="Arial" w:hAnsi="Arial" w:cs="Arial"/>
        </w:rPr>
        <w:t xml:space="preserve"> na stropie nad piwnicą od góry określając grubość warstw</w:t>
      </w:r>
      <w:r w:rsidR="004610D7">
        <w:rPr>
          <w:rFonts w:ascii="Arial" w:hAnsi="Arial" w:cs="Arial"/>
        </w:rPr>
        <w:t xml:space="preserve"> na stropie. Kolejno papa gr. 1 cm i </w:t>
      </w:r>
      <w:r w:rsidR="004610D7" w:rsidRPr="009F1E5C">
        <w:rPr>
          <w:rFonts w:ascii="Arial" w:hAnsi="Arial" w:cs="Arial"/>
        </w:rPr>
        <w:t xml:space="preserve">wylewka cementowa gr. 6 cm. </w:t>
      </w:r>
    </w:p>
    <w:p w14:paraId="3BC22087" w14:textId="10D245EC" w:rsidR="00FF183D" w:rsidRPr="009F1E5C" w:rsidRDefault="00FF183D" w:rsidP="00BC6C41">
      <w:pPr>
        <w:pStyle w:val="Akapitzlist"/>
        <w:numPr>
          <w:ilvl w:val="0"/>
          <w:numId w:val="2"/>
        </w:numPr>
        <w:tabs>
          <w:tab w:val="num" w:pos="0"/>
          <w:tab w:val="left" w:pos="284"/>
          <w:tab w:val="left" w:pos="567"/>
        </w:tabs>
        <w:spacing w:before="300" w:after="100" w:line="360" w:lineRule="auto"/>
        <w:ind w:left="357" w:hanging="357"/>
        <w:contextualSpacing w:val="0"/>
        <w:jc w:val="both"/>
        <w:rPr>
          <w:rFonts w:ascii="Arial" w:hAnsi="Arial" w:cs="Arial"/>
          <w:b/>
        </w:rPr>
      </w:pPr>
      <w:r w:rsidRPr="009F1E5C">
        <w:rPr>
          <w:rFonts w:ascii="Arial" w:hAnsi="Arial" w:cs="Arial"/>
          <w:b/>
        </w:rPr>
        <w:t>OCENA STANU TECHNICZNEGO</w:t>
      </w:r>
      <w:r w:rsidRPr="009F1E5C">
        <w:rPr>
          <w:rFonts w:ascii="Arial" w:hAnsi="Arial" w:cs="Arial"/>
          <w:b/>
        </w:rPr>
        <w:tab/>
        <w:t xml:space="preserve">   </w:t>
      </w:r>
    </w:p>
    <w:p w14:paraId="7906B171" w14:textId="163BFD73" w:rsidR="00FF183D" w:rsidRDefault="00FF183D" w:rsidP="00BC6C41">
      <w:pPr>
        <w:pStyle w:val="Akapitzlist"/>
        <w:tabs>
          <w:tab w:val="left" w:pos="0"/>
          <w:tab w:val="left" w:pos="284"/>
        </w:tabs>
        <w:spacing w:before="300" w:after="100" w:line="360" w:lineRule="auto"/>
        <w:ind w:left="0" w:firstLine="425"/>
        <w:contextualSpacing w:val="0"/>
        <w:jc w:val="both"/>
        <w:rPr>
          <w:rFonts w:ascii="Arial" w:eastAsia="Times New Roman" w:hAnsi="Arial" w:cs="Arial"/>
          <w:sz w:val="24"/>
          <w:szCs w:val="24"/>
          <w:lang w:eastAsia="pl-PL"/>
        </w:rPr>
      </w:pPr>
      <w:r w:rsidRPr="00C659B1">
        <w:rPr>
          <w:rFonts w:ascii="Arial" w:eastAsia="Times New Roman" w:hAnsi="Arial" w:cs="Arial"/>
          <w:sz w:val="24"/>
          <w:szCs w:val="24"/>
          <w:lang w:eastAsia="pl-PL"/>
        </w:rPr>
        <w:t xml:space="preserve">Po przeprowadzonych inwentaryzacjach podczas wizji lokalnych (listopad/grudzień 2020) </w:t>
      </w:r>
      <w:r w:rsidR="00C659B1" w:rsidRPr="00C659B1">
        <w:rPr>
          <w:rFonts w:ascii="Arial" w:eastAsia="Times New Roman" w:hAnsi="Arial" w:cs="Arial"/>
          <w:sz w:val="24"/>
          <w:szCs w:val="24"/>
          <w:lang w:eastAsia="pl-PL"/>
        </w:rPr>
        <w:t xml:space="preserve">stwierdza się, że stan techniczny konstrukcji jest zróżnicowany. </w:t>
      </w:r>
      <w:r w:rsidRPr="00C659B1">
        <w:rPr>
          <w:rFonts w:ascii="Arial" w:eastAsia="Times New Roman" w:hAnsi="Arial" w:cs="Arial"/>
          <w:sz w:val="24"/>
          <w:szCs w:val="24"/>
          <w:lang w:eastAsia="pl-PL"/>
        </w:rPr>
        <w:t xml:space="preserve"> </w:t>
      </w:r>
    </w:p>
    <w:p w14:paraId="1676DBDA" w14:textId="0B83B9CB" w:rsidR="00C659B1" w:rsidRDefault="00C659B1" w:rsidP="00C659B1">
      <w:pPr>
        <w:pStyle w:val="Akapitzlist"/>
        <w:tabs>
          <w:tab w:val="left" w:pos="0"/>
          <w:tab w:val="left" w:pos="284"/>
        </w:tabs>
        <w:spacing w:line="360" w:lineRule="auto"/>
        <w:ind w:left="0" w:firstLine="426"/>
        <w:jc w:val="both"/>
        <w:rPr>
          <w:rFonts w:ascii="Arial" w:eastAsia="Times New Roman" w:hAnsi="Arial" w:cs="Arial"/>
          <w:sz w:val="24"/>
          <w:szCs w:val="24"/>
          <w:lang w:eastAsia="pl-PL"/>
        </w:rPr>
      </w:pPr>
      <w:r>
        <w:rPr>
          <w:rFonts w:ascii="Arial" w:eastAsia="Times New Roman" w:hAnsi="Arial" w:cs="Arial"/>
          <w:sz w:val="24"/>
          <w:szCs w:val="24"/>
          <w:lang w:eastAsia="pl-PL"/>
        </w:rPr>
        <w:t xml:space="preserve">W piwnicy w części pomiędzy osiami 1-10 i A-B ogólnie stan jest dobry, jednak są miejsca, w których występują uszkodzone elementy żelbetowe, tj. brak otuliny w płycie stropowej, brak otuliny w belkach, widoczna korozja zbrojenia, pokazano na fot. 7.1. </w:t>
      </w:r>
    </w:p>
    <w:p w14:paraId="1BC9CE79" w14:textId="77777777" w:rsidR="00C659B1" w:rsidRDefault="00C659B1" w:rsidP="00C659B1">
      <w:pPr>
        <w:pStyle w:val="Akapitzlist"/>
        <w:tabs>
          <w:tab w:val="left" w:pos="0"/>
          <w:tab w:val="left" w:pos="284"/>
        </w:tabs>
        <w:spacing w:line="360" w:lineRule="auto"/>
        <w:ind w:left="0" w:firstLine="426"/>
        <w:jc w:val="both"/>
        <w:rPr>
          <w:rFonts w:ascii="Arial" w:eastAsia="Times New Roman" w:hAnsi="Arial" w:cs="Arial"/>
          <w:sz w:val="24"/>
          <w:szCs w:val="24"/>
          <w:lang w:eastAsia="pl-PL"/>
        </w:rPr>
      </w:pPr>
    </w:p>
    <w:p w14:paraId="2802C822" w14:textId="3B1898A3" w:rsidR="00C659B1" w:rsidRDefault="00C659B1" w:rsidP="00EF3E6E">
      <w:pPr>
        <w:pStyle w:val="Akapitzlist"/>
        <w:tabs>
          <w:tab w:val="left" w:pos="0"/>
          <w:tab w:val="left" w:pos="284"/>
        </w:tabs>
        <w:spacing w:after="0" w:line="360" w:lineRule="auto"/>
        <w:ind w:left="0" w:firstLine="425"/>
        <w:contextualSpacing w:val="0"/>
        <w:jc w:val="center"/>
        <w:rPr>
          <w:rFonts w:ascii="Arial" w:eastAsia="Times New Roman" w:hAnsi="Arial" w:cs="Arial"/>
          <w:sz w:val="24"/>
          <w:szCs w:val="24"/>
          <w:lang w:eastAsia="pl-PL"/>
        </w:rPr>
      </w:pPr>
      <w:r>
        <w:rPr>
          <w:rFonts w:ascii="Arial" w:eastAsia="Times New Roman" w:hAnsi="Arial" w:cs="Arial"/>
          <w:noProof/>
          <w:sz w:val="24"/>
          <w:szCs w:val="24"/>
          <w:lang w:eastAsia="pl-PL"/>
        </w:rPr>
        <w:drawing>
          <wp:inline distT="0" distB="0" distL="0" distR="0" wp14:anchorId="55F109CD" wp14:editId="369E133B">
            <wp:extent cx="2430000" cy="3240000"/>
            <wp:effectExtent l="0" t="0" r="8890" b="0"/>
            <wp:docPr id="38" name="Obraz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0000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8C140C" w14:textId="45277EC9" w:rsidR="00C659B1" w:rsidRDefault="00C659B1" w:rsidP="00C659B1">
      <w:pPr>
        <w:spacing w:after="100" w:line="360" w:lineRule="auto"/>
        <w:ind w:firstLine="425"/>
        <w:jc w:val="center"/>
        <w:rPr>
          <w:rFonts w:ascii="Arial" w:hAnsi="Arial" w:cs="Arial"/>
        </w:rPr>
      </w:pPr>
      <w:r>
        <w:rPr>
          <w:rFonts w:ascii="Arial" w:hAnsi="Arial" w:cs="Arial"/>
        </w:rPr>
        <w:t>Fot. 7.1 Widoczne zbrojenie, brak otuliny w płycie i belce osie 4-5 i A-B.</w:t>
      </w:r>
    </w:p>
    <w:p w14:paraId="1737C814" w14:textId="10182C69" w:rsidR="00C659B1" w:rsidRPr="009F1E5C" w:rsidRDefault="00C659B1" w:rsidP="00C659B1">
      <w:pPr>
        <w:spacing w:after="100" w:line="360" w:lineRule="auto"/>
        <w:ind w:firstLine="425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W części </w:t>
      </w:r>
      <w:r w:rsidR="009F1E5C">
        <w:rPr>
          <w:rFonts w:ascii="Arial" w:hAnsi="Arial" w:cs="Arial"/>
        </w:rPr>
        <w:t>4-10 i B-C widoczne są liczne uszkodzenia elementów żelbetowych, tj. brak otuliny w belkach i płytach, skorodowane zbrojenia, uszkodzenie płyty w okolicy przejść rurowych pokazane na fotografiach</w:t>
      </w:r>
      <w:r w:rsidR="009F1E5C" w:rsidRPr="002279EF">
        <w:rPr>
          <w:rFonts w:ascii="Arial" w:hAnsi="Arial" w:cs="Arial"/>
        </w:rPr>
        <w:t xml:space="preserve"> fot. 7.2 do </w:t>
      </w:r>
      <w:r w:rsidR="002279EF" w:rsidRPr="002279EF">
        <w:rPr>
          <w:rFonts w:ascii="Arial" w:hAnsi="Arial" w:cs="Arial"/>
        </w:rPr>
        <w:t>fot. 7.4</w:t>
      </w:r>
      <w:r w:rsidR="009F1E5C" w:rsidRPr="002279EF">
        <w:rPr>
          <w:rFonts w:ascii="Arial" w:hAnsi="Arial" w:cs="Arial"/>
        </w:rPr>
        <w:t xml:space="preserve"> </w:t>
      </w:r>
      <w:r w:rsidR="009F1E5C">
        <w:rPr>
          <w:rFonts w:ascii="Arial" w:hAnsi="Arial" w:cs="Arial"/>
        </w:rPr>
        <w:t xml:space="preserve">Ponadto widać na ścianach i słupach wysolenia i ślady po </w:t>
      </w:r>
      <w:r w:rsidR="009F1E5C">
        <w:rPr>
          <w:rFonts w:ascii="Arial" w:hAnsi="Arial" w:cs="Arial"/>
        </w:rPr>
        <w:lastRenderedPageBreak/>
        <w:t>zawilgoceniu co wpływa bezpośrednio na wytrzymałość tych elementów. Wykonana odkrywka O9 w słupie S-1 pokazała, że beton zwilgoconego słupa jest w złym stanie (</w:t>
      </w:r>
      <w:r w:rsidR="002279EF">
        <w:rPr>
          <w:rFonts w:ascii="Arial" w:hAnsi="Arial" w:cs="Arial"/>
        </w:rPr>
        <w:t>fot. 7.5</w:t>
      </w:r>
      <w:r w:rsidR="001B7EA3">
        <w:rPr>
          <w:rFonts w:ascii="Arial" w:hAnsi="Arial" w:cs="Arial"/>
        </w:rPr>
        <w:t xml:space="preserve"> i fot. 7.6</w:t>
      </w:r>
      <w:r w:rsidR="009F1E5C">
        <w:rPr>
          <w:rFonts w:ascii="Arial" w:hAnsi="Arial" w:cs="Arial"/>
        </w:rPr>
        <w:t xml:space="preserve">). W części pomiędzy osiami 4-8 i C-D aktualnie prowadzona jest stolarnia. Stan techniczny elementów konstrukcyjnych jest tam bardzo dobry. </w:t>
      </w:r>
    </w:p>
    <w:p w14:paraId="24A702D5" w14:textId="0EE65DE2" w:rsidR="002279EF" w:rsidRPr="00C659B1" w:rsidRDefault="00012D32" w:rsidP="00EF3E6E">
      <w:pPr>
        <w:pStyle w:val="Akapitzlist"/>
        <w:tabs>
          <w:tab w:val="left" w:pos="0"/>
          <w:tab w:val="left" w:pos="284"/>
        </w:tabs>
        <w:spacing w:after="100" w:line="240" w:lineRule="auto"/>
        <w:ind w:left="0" w:firstLine="425"/>
        <w:contextualSpacing w:val="0"/>
        <w:jc w:val="center"/>
        <w:rPr>
          <w:rFonts w:ascii="Arial" w:eastAsia="Times New Roman" w:hAnsi="Arial" w:cs="Arial"/>
          <w:sz w:val="24"/>
          <w:szCs w:val="24"/>
          <w:lang w:eastAsia="pl-PL"/>
        </w:rPr>
      </w:pPr>
      <w:r>
        <w:rPr>
          <w:rFonts w:ascii="Arial" w:hAnsi="Arial" w:cs="Arial"/>
        </w:rPr>
        <w:pict w14:anchorId="3C994C50">
          <v:shape id="_x0000_i1026" type="#_x0000_t75" style="width:340.5pt;height:191.25pt">
            <v:imagedata r:id="rId23" o:title="DSC_0363"/>
          </v:shape>
        </w:pict>
      </w:r>
    </w:p>
    <w:p w14:paraId="0D9D8DEF" w14:textId="77777777" w:rsidR="002279EF" w:rsidRDefault="002279EF" w:rsidP="00EF3E6E">
      <w:pPr>
        <w:pStyle w:val="Akapitzlist"/>
        <w:tabs>
          <w:tab w:val="left" w:pos="0"/>
          <w:tab w:val="left" w:pos="284"/>
        </w:tabs>
        <w:spacing w:after="100" w:line="240" w:lineRule="auto"/>
        <w:ind w:left="0" w:firstLine="425"/>
        <w:contextualSpacing w:val="0"/>
        <w:jc w:val="center"/>
        <w:rPr>
          <w:rFonts w:ascii="Arial" w:hAnsi="Arial" w:cs="Arial"/>
        </w:rPr>
      </w:pPr>
      <w:r>
        <w:rPr>
          <w:rFonts w:ascii="Arial" w:eastAsia="Times New Roman" w:hAnsi="Arial" w:cs="Arial"/>
          <w:sz w:val="24"/>
          <w:szCs w:val="24"/>
          <w:lang w:eastAsia="pl-PL"/>
        </w:rPr>
        <w:t xml:space="preserve">Fot. 7.2 Brak otuliny, widoczne zbrojenie belek rusztu pomiędzy osiami </w:t>
      </w:r>
      <w:r>
        <w:rPr>
          <w:rFonts w:ascii="Arial" w:hAnsi="Arial" w:cs="Arial"/>
        </w:rPr>
        <w:t>4-10 i B-C.</w:t>
      </w:r>
    </w:p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22"/>
        <w:gridCol w:w="4323"/>
      </w:tblGrid>
      <w:tr w:rsidR="001B7EA3" w14:paraId="374BFEE7" w14:textId="77777777" w:rsidTr="001B7EA3">
        <w:tc>
          <w:tcPr>
            <w:tcW w:w="4322" w:type="dxa"/>
          </w:tcPr>
          <w:p w14:paraId="11C892DB" w14:textId="6E7961F3" w:rsidR="001B7EA3" w:rsidRDefault="001B7EA3" w:rsidP="00EF3E6E">
            <w:pPr>
              <w:spacing w:line="360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7C2C091" wp14:editId="4FDB3F46">
                  <wp:extent cx="3844528" cy="2160000"/>
                  <wp:effectExtent l="4127" t="0" r="7938" b="7937"/>
                  <wp:docPr id="40" name="Obraz 40" descr="C:\Users\Basieńka\AppData\Local\Microsoft\Windows\INetCache\Content.Word\DSC_036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Basieńka\AppData\Local\Microsoft\Windows\INetCache\Content.Word\DSC_036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844528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3" w:type="dxa"/>
          </w:tcPr>
          <w:p w14:paraId="56B6A104" w14:textId="4A70C18B" w:rsidR="001B7EA3" w:rsidRDefault="001B7EA3" w:rsidP="00EF3E6E">
            <w:pPr>
              <w:spacing w:line="360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D3104B4" wp14:editId="5284B015">
                  <wp:extent cx="3845647" cy="2160000"/>
                  <wp:effectExtent l="4762" t="0" r="7303" b="7302"/>
                  <wp:docPr id="42" name="Obraz 42" descr="C:\Users\Basieńka\AppData\Local\Microsoft\Windows\INetCache\Content.Word\DSC_036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Basieńka\AppData\Local\Microsoft\Windows\INetCache\Content.Word\DSC_036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845647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7EA3" w14:paraId="53559C9B" w14:textId="77777777" w:rsidTr="001B7EA3">
        <w:tc>
          <w:tcPr>
            <w:tcW w:w="4322" w:type="dxa"/>
          </w:tcPr>
          <w:p w14:paraId="797EC5B2" w14:textId="3B24965A" w:rsidR="001B7EA3" w:rsidRDefault="001B7EA3" w:rsidP="001B7EA3">
            <w:pPr>
              <w:spacing w:after="100"/>
              <w:jc w:val="center"/>
              <w:rPr>
                <w:noProof/>
              </w:rPr>
            </w:pPr>
            <w:r>
              <w:rPr>
                <w:rFonts w:ascii="Arial" w:hAnsi="Arial" w:cs="Arial"/>
              </w:rPr>
              <w:t>Fot. 7.3 Braki fragmentów betonu w płycie.</w:t>
            </w:r>
          </w:p>
        </w:tc>
        <w:tc>
          <w:tcPr>
            <w:tcW w:w="4323" w:type="dxa"/>
          </w:tcPr>
          <w:p w14:paraId="0F733F71" w14:textId="6C903F10" w:rsidR="001B7EA3" w:rsidRDefault="001B7EA3" w:rsidP="001B7EA3">
            <w:pPr>
              <w:spacing w:after="100"/>
              <w:jc w:val="center"/>
              <w:rPr>
                <w:noProof/>
              </w:rPr>
            </w:pPr>
            <w:r>
              <w:rPr>
                <w:rFonts w:ascii="Arial" w:hAnsi="Arial" w:cs="Arial"/>
              </w:rPr>
              <w:t>Fot. 7.4 Braki fragmentów betonu w okolicy przejścia rurowego.</w:t>
            </w:r>
          </w:p>
        </w:tc>
      </w:tr>
      <w:tr w:rsidR="001B7EA3" w14:paraId="41E233EC" w14:textId="77777777" w:rsidTr="001B7EA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4322" w:type="dxa"/>
            <w:tcBorders>
              <w:top w:val="nil"/>
              <w:left w:val="nil"/>
              <w:bottom w:val="nil"/>
              <w:right w:val="nil"/>
            </w:tcBorders>
          </w:tcPr>
          <w:p w14:paraId="44B88F70" w14:textId="5BD20080" w:rsidR="001B7EA3" w:rsidRDefault="001B7EA3" w:rsidP="00EF3E6E">
            <w:pPr>
              <w:spacing w:line="360" w:lineRule="auto"/>
              <w:jc w:val="center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226A051F" wp14:editId="627115AE">
                  <wp:extent cx="3520046" cy="1980000"/>
                  <wp:effectExtent l="7938" t="0" r="0" b="0"/>
                  <wp:docPr id="46" name="Obraz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_0383.JPG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520046" cy="19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3" w:type="dxa"/>
            <w:tcBorders>
              <w:top w:val="nil"/>
              <w:left w:val="nil"/>
              <w:bottom w:val="nil"/>
              <w:right w:val="nil"/>
            </w:tcBorders>
          </w:tcPr>
          <w:p w14:paraId="776391ED" w14:textId="360442DC" w:rsidR="001B7EA3" w:rsidRDefault="001B7EA3" w:rsidP="00EF3E6E">
            <w:pPr>
              <w:spacing w:line="360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C85D08E" wp14:editId="5DAB1ED5">
                  <wp:extent cx="3520046" cy="1980000"/>
                  <wp:effectExtent l="7938" t="0" r="0" b="0"/>
                  <wp:docPr id="47" name="Obraz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_0382.JPG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520046" cy="19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7EA3" w14:paraId="648F24FB" w14:textId="77777777" w:rsidTr="001B7EA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4322" w:type="dxa"/>
            <w:tcBorders>
              <w:top w:val="nil"/>
              <w:left w:val="nil"/>
              <w:bottom w:val="nil"/>
              <w:right w:val="nil"/>
            </w:tcBorders>
          </w:tcPr>
          <w:p w14:paraId="1DEEC445" w14:textId="6008BB14" w:rsidR="001B7EA3" w:rsidRDefault="001B7EA3" w:rsidP="001B7EA3">
            <w:pPr>
              <w:spacing w:after="100"/>
              <w:jc w:val="center"/>
              <w:rPr>
                <w:noProof/>
              </w:rPr>
            </w:pPr>
            <w:r>
              <w:rPr>
                <w:rFonts w:ascii="Arial" w:hAnsi="Arial" w:cs="Arial"/>
              </w:rPr>
              <w:t>Fot. 7.5 Słup w osi 5 i przy osi C.</w:t>
            </w:r>
          </w:p>
        </w:tc>
        <w:tc>
          <w:tcPr>
            <w:tcW w:w="4323" w:type="dxa"/>
            <w:tcBorders>
              <w:top w:val="nil"/>
              <w:left w:val="nil"/>
              <w:bottom w:val="nil"/>
              <w:right w:val="nil"/>
            </w:tcBorders>
          </w:tcPr>
          <w:p w14:paraId="6BEC553E" w14:textId="7CF84778" w:rsidR="001B7EA3" w:rsidRDefault="001B7EA3" w:rsidP="001B7EA3">
            <w:pPr>
              <w:spacing w:after="100"/>
              <w:jc w:val="center"/>
              <w:rPr>
                <w:noProof/>
              </w:rPr>
            </w:pPr>
            <w:r>
              <w:rPr>
                <w:rFonts w:ascii="Arial" w:hAnsi="Arial" w:cs="Arial"/>
              </w:rPr>
              <w:t>Fot. 7.6 Słup pomiędzy osią 4-5 i przy osi C.</w:t>
            </w:r>
          </w:p>
        </w:tc>
      </w:tr>
    </w:tbl>
    <w:p w14:paraId="46803CB2" w14:textId="466F701D" w:rsidR="001B7EA3" w:rsidRDefault="00BA134C" w:rsidP="00B550DA">
      <w:pPr>
        <w:spacing w:after="100" w:line="360" w:lineRule="auto"/>
        <w:jc w:val="both"/>
        <w:rPr>
          <w:rFonts w:ascii="Arial" w:hAnsi="Arial" w:cs="Arial"/>
          <w:noProof/>
        </w:rPr>
      </w:pPr>
      <w:r>
        <w:rPr>
          <w:noProof/>
        </w:rPr>
        <w:tab/>
      </w:r>
      <w:r>
        <w:rPr>
          <w:rFonts w:ascii="Arial" w:hAnsi="Arial" w:cs="Arial"/>
          <w:noProof/>
        </w:rPr>
        <w:t xml:space="preserve">W poziomie parteru </w:t>
      </w:r>
      <w:r w:rsidR="00B550DA">
        <w:rPr>
          <w:rFonts w:ascii="Arial" w:hAnsi="Arial" w:cs="Arial"/>
          <w:noProof/>
        </w:rPr>
        <w:t>widoczne są liczne zamakania ścian i stropodachu co jest spowodowane nieszczelnym pokryciem i nieszczelnymi starymi świetlikami dachowymi. Stan zamokniętych elementów konstrukcyjnych pokazano na fotografiach fot. 7.7 do fot. 7.</w:t>
      </w:r>
      <w:r w:rsidR="00EF3E6E">
        <w:rPr>
          <w:rFonts w:ascii="Arial" w:hAnsi="Arial" w:cs="Arial"/>
          <w:noProof/>
        </w:rPr>
        <w:t>9</w:t>
      </w:r>
      <w:r w:rsidR="00B550DA">
        <w:rPr>
          <w:rFonts w:ascii="Arial" w:hAnsi="Arial" w:cs="Arial"/>
          <w:noProof/>
        </w:rPr>
        <w:t xml:space="preserve">. Systematyczne zalewanie budynku powodować będzie przyspieszoną degradację konstrukcji stąd konieczne jest wykonanie prac naprawczych w trybie pilnym.  </w:t>
      </w:r>
    </w:p>
    <w:p w14:paraId="19FB3B35" w14:textId="6594F76C" w:rsidR="00B550DA" w:rsidRDefault="00012D32" w:rsidP="00EF3E6E">
      <w:pPr>
        <w:spacing w:line="360" w:lineRule="auto"/>
        <w:jc w:val="center"/>
        <w:rPr>
          <w:rFonts w:ascii="Arial" w:hAnsi="Arial" w:cs="Arial"/>
          <w:noProof/>
        </w:rPr>
      </w:pPr>
      <w:r>
        <w:rPr>
          <w:rFonts w:ascii="Arial" w:hAnsi="Arial" w:cs="Arial"/>
          <w:noProof/>
        </w:rPr>
        <w:pict w14:anchorId="1E0A2C8F">
          <v:shape id="_x0000_i1027" type="#_x0000_t75" style="width:301.5pt;height:227.25pt">
            <v:imagedata r:id="rId28" o:title="IMG_20201001_081651"/>
          </v:shape>
        </w:pict>
      </w:r>
    </w:p>
    <w:p w14:paraId="1EE4E74B" w14:textId="1385E13A" w:rsidR="00B550DA" w:rsidRDefault="00B550DA" w:rsidP="00B550DA">
      <w:pPr>
        <w:spacing w:after="100" w:line="360" w:lineRule="auto"/>
        <w:jc w:val="center"/>
        <w:rPr>
          <w:rFonts w:ascii="Arial" w:hAnsi="Arial" w:cs="Arial"/>
        </w:rPr>
      </w:pPr>
      <w:r>
        <w:rPr>
          <w:rFonts w:ascii="Arial" w:hAnsi="Arial" w:cs="Arial"/>
        </w:rPr>
        <w:t>Fot. 7.7 Zalania widoczne na stropodachu.</w:t>
      </w:r>
    </w:p>
    <w:p w14:paraId="121E2B4A" w14:textId="360B8F42" w:rsidR="00B550DA" w:rsidRDefault="00012D32" w:rsidP="00EF3E6E">
      <w:pPr>
        <w:spacing w:line="360" w:lineRule="auto"/>
        <w:jc w:val="center"/>
        <w:rPr>
          <w:rFonts w:ascii="Arial" w:hAnsi="Arial" w:cs="Arial"/>
        </w:rPr>
      </w:pPr>
      <w:r>
        <w:rPr>
          <w:rFonts w:ascii="Arial" w:hAnsi="Arial" w:cs="Arial"/>
        </w:rPr>
        <w:lastRenderedPageBreak/>
        <w:pict w14:anchorId="7F9A63F6">
          <v:shape id="_x0000_i1028" type="#_x0000_t75" style="width:169.5pt;height:226.5pt">
            <v:imagedata r:id="rId29" o:title="IMG_20201001_081449"/>
          </v:shape>
        </w:pict>
      </w:r>
    </w:p>
    <w:p w14:paraId="74839790" w14:textId="0F8D0E38" w:rsidR="00EF3E6E" w:rsidRDefault="00EF3E6E" w:rsidP="00B550DA">
      <w:pPr>
        <w:spacing w:after="100" w:line="360" w:lineRule="auto"/>
        <w:jc w:val="center"/>
        <w:rPr>
          <w:rFonts w:ascii="Arial" w:hAnsi="Arial" w:cs="Arial"/>
          <w:noProof/>
        </w:rPr>
      </w:pPr>
      <w:r>
        <w:rPr>
          <w:rFonts w:ascii="Arial" w:hAnsi="Arial" w:cs="Arial"/>
        </w:rPr>
        <w:t>Fot. 7.8 Zalanie stropodachu.</w:t>
      </w:r>
    </w:p>
    <w:p w14:paraId="5CC389AA" w14:textId="1ABD1C75" w:rsidR="00091C7F" w:rsidRPr="00BC6C41" w:rsidRDefault="00BC6C41" w:rsidP="00BC6C41">
      <w:pPr>
        <w:tabs>
          <w:tab w:val="num" w:pos="0"/>
          <w:tab w:val="left" w:pos="284"/>
          <w:tab w:val="left" w:pos="567"/>
        </w:tabs>
        <w:spacing w:before="300" w:after="100" w:line="360" w:lineRule="auto"/>
        <w:jc w:val="both"/>
        <w:rPr>
          <w:rFonts w:ascii="Arial" w:hAnsi="Arial" w:cs="Arial"/>
        </w:rPr>
      </w:pPr>
      <w:r w:rsidRPr="00BC6C41">
        <w:rPr>
          <w:rFonts w:ascii="Arial" w:hAnsi="Arial" w:cs="Arial"/>
          <w:b/>
        </w:rPr>
        <w:t>8</w:t>
      </w:r>
      <w:r w:rsidR="00A80F79" w:rsidRPr="00BC6C41">
        <w:rPr>
          <w:rFonts w:ascii="Arial" w:hAnsi="Arial" w:cs="Arial"/>
          <w:b/>
        </w:rPr>
        <w:t xml:space="preserve">. </w:t>
      </w:r>
      <w:r w:rsidR="00091C7F" w:rsidRPr="00BC6C41">
        <w:rPr>
          <w:rFonts w:ascii="Arial" w:hAnsi="Arial" w:cs="Arial"/>
          <w:b/>
        </w:rPr>
        <w:t>ANALIZA STATYCZNO-WYTRZYMAŁOŚCIOWA</w:t>
      </w:r>
      <w:r w:rsidR="00091C7F" w:rsidRPr="00BC6C41">
        <w:rPr>
          <w:rFonts w:ascii="Arial" w:hAnsi="Arial" w:cs="Arial"/>
          <w:b/>
        </w:rPr>
        <w:tab/>
        <w:t xml:space="preserve">   </w:t>
      </w:r>
    </w:p>
    <w:p w14:paraId="569DB561" w14:textId="2D00BAAC" w:rsidR="00AC330A" w:rsidRDefault="00534705" w:rsidP="00A80F79">
      <w:pPr>
        <w:pStyle w:val="Akapitzlist"/>
        <w:spacing w:line="360" w:lineRule="auto"/>
        <w:ind w:left="0" w:firstLine="426"/>
        <w:contextualSpacing w:val="0"/>
        <w:jc w:val="both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 xml:space="preserve">W celu przeprowadzenia </w:t>
      </w:r>
      <w:r w:rsidR="005157B5" w:rsidRPr="00091C7F">
        <w:rPr>
          <w:rFonts w:ascii="Arial" w:hAnsi="Arial" w:cs="Arial"/>
          <w:sz w:val="24"/>
        </w:rPr>
        <w:t>analiz</w:t>
      </w:r>
      <w:r>
        <w:rPr>
          <w:rFonts w:ascii="Arial" w:hAnsi="Arial" w:cs="Arial"/>
          <w:sz w:val="24"/>
        </w:rPr>
        <w:t>y</w:t>
      </w:r>
      <w:r w:rsidR="005157B5" w:rsidRPr="00091C7F">
        <w:rPr>
          <w:rFonts w:ascii="Arial" w:hAnsi="Arial" w:cs="Arial"/>
          <w:sz w:val="24"/>
        </w:rPr>
        <w:t xml:space="preserve"> statyczno-wytrzymałościow</w:t>
      </w:r>
      <w:r>
        <w:rPr>
          <w:rFonts w:ascii="Arial" w:hAnsi="Arial" w:cs="Arial"/>
          <w:sz w:val="24"/>
        </w:rPr>
        <w:t>ej</w:t>
      </w:r>
      <w:r w:rsidR="005157B5" w:rsidRPr="00091C7F">
        <w:rPr>
          <w:rFonts w:ascii="Arial" w:hAnsi="Arial" w:cs="Arial"/>
          <w:sz w:val="24"/>
        </w:rPr>
        <w:t xml:space="preserve"> pozwalając</w:t>
      </w:r>
      <w:r>
        <w:rPr>
          <w:rFonts w:ascii="Arial" w:hAnsi="Arial" w:cs="Arial"/>
          <w:sz w:val="24"/>
        </w:rPr>
        <w:t>ej</w:t>
      </w:r>
      <w:r w:rsidR="0075402F" w:rsidRPr="00091C7F">
        <w:rPr>
          <w:rFonts w:ascii="Arial" w:hAnsi="Arial" w:cs="Arial"/>
          <w:sz w:val="24"/>
        </w:rPr>
        <w:t xml:space="preserve"> </w:t>
      </w:r>
      <w:r w:rsidR="005157B5" w:rsidRPr="00091C7F">
        <w:rPr>
          <w:rFonts w:ascii="Arial" w:hAnsi="Arial" w:cs="Arial"/>
          <w:sz w:val="24"/>
        </w:rPr>
        <w:t>określić</w:t>
      </w:r>
      <w:r w:rsidR="00A80F79">
        <w:rPr>
          <w:rFonts w:ascii="Arial" w:hAnsi="Arial" w:cs="Arial"/>
          <w:sz w:val="24"/>
        </w:rPr>
        <w:t xml:space="preserve"> możliwość posadowienia projektowanych regałów na stropie nad piwnicą</w:t>
      </w:r>
      <w:r w:rsidR="005157B5" w:rsidRPr="00091C7F">
        <w:rPr>
          <w:rFonts w:ascii="Arial" w:hAnsi="Arial" w:cs="Arial"/>
          <w:sz w:val="24"/>
        </w:rPr>
        <w:t xml:space="preserve"> wykonano inwentaryzację geometryczną oraz od</w:t>
      </w:r>
      <w:r w:rsidR="00A80F79">
        <w:rPr>
          <w:rFonts w:ascii="Arial" w:hAnsi="Arial" w:cs="Arial"/>
          <w:sz w:val="24"/>
        </w:rPr>
        <w:t xml:space="preserve">krywki </w:t>
      </w:r>
      <w:r>
        <w:rPr>
          <w:rFonts w:ascii="Arial" w:hAnsi="Arial" w:cs="Arial"/>
          <w:sz w:val="24"/>
        </w:rPr>
        <w:t xml:space="preserve">w wybranych miejscach </w:t>
      </w:r>
      <w:r w:rsidR="00A80F79">
        <w:rPr>
          <w:rFonts w:ascii="Arial" w:hAnsi="Arial" w:cs="Arial"/>
          <w:sz w:val="24"/>
        </w:rPr>
        <w:t>badając rodzaj konstrukcji stropu, grubość płyt żelbetowych oraz zbrojenie płyt, belek i słupów żelbetowych</w:t>
      </w:r>
      <w:r w:rsidR="00DE558F">
        <w:rPr>
          <w:rFonts w:ascii="Arial" w:hAnsi="Arial" w:cs="Arial"/>
          <w:sz w:val="24"/>
        </w:rPr>
        <w:t xml:space="preserve">. </w:t>
      </w:r>
      <w:r w:rsidR="00091C7F" w:rsidRPr="00091C7F">
        <w:rPr>
          <w:rFonts w:ascii="Arial" w:hAnsi="Arial" w:cs="Arial"/>
          <w:sz w:val="24"/>
        </w:rPr>
        <w:t xml:space="preserve">Poniżej zamieszczono przyjęte do analizy statyczno-wytrzymałościowej założenia wraz z wynikami obliczeń. </w:t>
      </w:r>
      <w:r w:rsidR="00A80F79">
        <w:rPr>
          <w:rFonts w:ascii="Arial" w:hAnsi="Arial" w:cs="Arial"/>
          <w:sz w:val="24"/>
        </w:rPr>
        <w:t>Szczegółowe obliczenia zamieszczono w załączniku 2.</w:t>
      </w:r>
      <w:r w:rsidR="00AC330A">
        <w:rPr>
          <w:rFonts w:ascii="Arial" w:hAnsi="Arial" w:cs="Arial"/>
          <w:sz w:val="24"/>
        </w:rPr>
        <w:t xml:space="preserve"> </w:t>
      </w:r>
    </w:p>
    <w:p w14:paraId="0F6EA467" w14:textId="05E7A603" w:rsidR="006762E1" w:rsidRPr="00576161" w:rsidRDefault="00BC6C41" w:rsidP="006762E1">
      <w:pPr>
        <w:pStyle w:val="Akapitzlist"/>
        <w:spacing w:line="360" w:lineRule="auto"/>
        <w:ind w:left="0"/>
        <w:contextualSpacing w:val="0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8</w:t>
      </w:r>
      <w:r w:rsidR="00576161" w:rsidRPr="00576161">
        <w:rPr>
          <w:rFonts w:ascii="Arial" w:hAnsi="Arial" w:cs="Arial"/>
          <w:b/>
          <w:sz w:val="24"/>
        </w:rPr>
        <w:t>.</w:t>
      </w:r>
      <w:r w:rsidR="00A80F79">
        <w:rPr>
          <w:rFonts w:ascii="Arial" w:hAnsi="Arial" w:cs="Arial"/>
          <w:b/>
          <w:sz w:val="24"/>
        </w:rPr>
        <w:t>1</w:t>
      </w:r>
      <w:r w:rsidR="00576161" w:rsidRPr="00576161">
        <w:rPr>
          <w:rFonts w:ascii="Arial" w:hAnsi="Arial" w:cs="Arial"/>
          <w:b/>
          <w:sz w:val="24"/>
        </w:rPr>
        <w:t xml:space="preserve"> Zestawienie obciążeń </w:t>
      </w:r>
      <w:r w:rsidR="00D57AF7" w:rsidRPr="00576161">
        <w:rPr>
          <w:rFonts w:ascii="Arial" w:hAnsi="Arial" w:cs="Arial"/>
          <w:b/>
          <w:sz w:val="24"/>
        </w:rPr>
        <w:t xml:space="preserve">  </w:t>
      </w:r>
    </w:p>
    <w:p w14:paraId="6629ADC7" w14:textId="7ED0016C" w:rsidR="00B4755E" w:rsidRDefault="00117005" w:rsidP="00B4755E">
      <w:pPr>
        <w:pStyle w:val="Akapitzlist"/>
        <w:spacing w:after="0" w:line="360" w:lineRule="auto"/>
        <w:ind w:left="0"/>
        <w:jc w:val="both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ab/>
        <w:t>W</w:t>
      </w:r>
      <w:r w:rsidR="00A80F79">
        <w:rPr>
          <w:rFonts w:ascii="Arial" w:hAnsi="Arial" w:cs="Arial"/>
          <w:sz w:val="24"/>
        </w:rPr>
        <w:t xml:space="preserve"> obliczeniach przyjęto obciążenie ciężarem własnym</w:t>
      </w:r>
      <w:r w:rsidR="000F0A7F">
        <w:rPr>
          <w:rFonts w:ascii="Arial" w:hAnsi="Arial" w:cs="Arial"/>
          <w:sz w:val="24"/>
        </w:rPr>
        <w:t>, warstwami oraz obciążeniem od regałów 1400 kg/m</w:t>
      </w:r>
      <w:r w:rsidR="000F0A7F" w:rsidRPr="000F0A7F">
        <w:rPr>
          <w:rFonts w:ascii="Arial" w:hAnsi="Arial" w:cs="Arial"/>
          <w:sz w:val="24"/>
          <w:vertAlign w:val="superscript"/>
        </w:rPr>
        <w:t>2</w:t>
      </w:r>
      <w:r w:rsidR="000F0A7F">
        <w:rPr>
          <w:rFonts w:ascii="Arial" w:hAnsi="Arial" w:cs="Arial"/>
          <w:sz w:val="24"/>
        </w:rPr>
        <w:t xml:space="preserve">. </w:t>
      </w:r>
      <w:r>
        <w:rPr>
          <w:rFonts w:ascii="Arial" w:hAnsi="Arial" w:cs="Arial"/>
          <w:sz w:val="24"/>
        </w:rPr>
        <w:t xml:space="preserve"> </w:t>
      </w:r>
      <w:r w:rsidR="000F0A7F">
        <w:rPr>
          <w:rFonts w:ascii="Arial" w:hAnsi="Arial" w:cs="Arial"/>
          <w:sz w:val="24"/>
        </w:rPr>
        <w:t xml:space="preserve">W </w:t>
      </w:r>
      <w:r>
        <w:rPr>
          <w:rFonts w:ascii="Arial" w:hAnsi="Arial" w:cs="Arial"/>
          <w:sz w:val="24"/>
        </w:rPr>
        <w:t>tabel</w:t>
      </w:r>
      <w:r w:rsidR="000F0A7F">
        <w:rPr>
          <w:rFonts w:ascii="Arial" w:hAnsi="Arial" w:cs="Arial"/>
          <w:sz w:val="24"/>
        </w:rPr>
        <w:t>i</w:t>
      </w:r>
      <w:r>
        <w:rPr>
          <w:rFonts w:ascii="Arial" w:hAnsi="Arial" w:cs="Arial"/>
          <w:sz w:val="24"/>
        </w:rPr>
        <w:t xml:space="preserve"> </w:t>
      </w:r>
      <w:r w:rsidR="00BC6C41">
        <w:rPr>
          <w:rFonts w:ascii="Arial" w:hAnsi="Arial" w:cs="Arial"/>
          <w:sz w:val="24"/>
        </w:rPr>
        <w:t>8</w:t>
      </w:r>
      <w:r w:rsidR="006F6408">
        <w:rPr>
          <w:rFonts w:ascii="Arial" w:hAnsi="Arial" w:cs="Arial"/>
          <w:sz w:val="24"/>
        </w:rPr>
        <w:t>.</w:t>
      </w:r>
      <w:r>
        <w:rPr>
          <w:rFonts w:ascii="Arial" w:hAnsi="Arial" w:cs="Arial"/>
          <w:sz w:val="24"/>
        </w:rPr>
        <w:t xml:space="preserve">1 </w:t>
      </w:r>
      <w:r w:rsidR="00BC6C41">
        <w:rPr>
          <w:rFonts w:ascii="Arial" w:hAnsi="Arial" w:cs="Arial"/>
          <w:sz w:val="24"/>
        </w:rPr>
        <w:t xml:space="preserve">i 8.2 </w:t>
      </w:r>
      <w:r w:rsidR="00576161">
        <w:rPr>
          <w:rFonts w:ascii="Arial" w:hAnsi="Arial" w:cs="Arial"/>
          <w:sz w:val="24"/>
        </w:rPr>
        <w:t>zamieszczono zestawienie obciążeń.</w:t>
      </w:r>
      <w:r w:rsidR="00B4755E">
        <w:rPr>
          <w:rFonts w:ascii="Arial" w:hAnsi="Arial" w:cs="Arial"/>
          <w:sz w:val="24"/>
        </w:rPr>
        <w:t xml:space="preserve"> W zestawieniu przyjęto ciężary zgodnie z [3]: </w:t>
      </w:r>
    </w:p>
    <w:p w14:paraId="5A8D4759" w14:textId="40A97B7E" w:rsidR="00B4755E" w:rsidRDefault="00FC2827" w:rsidP="00B4755E">
      <w:pPr>
        <w:pStyle w:val="Akapitzlist"/>
        <w:numPr>
          <w:ilvl w:val="0"/>
          <w:numId w:val="11"/>
        </w:numPr>
        <w:spacing w:after="0" w:line="360" w:lineRule="auto"/>
        <w:ind w:left="426" w:hanging="426"/>
        <w:jc w:val="both"/>
        <w:rPr>
          <w:rFonts w:ascii="Arial" w:hAnsi="Arial" w:cs="Arial"/>
          <w:sz w:val="24"/>
        </w:rPr>
      </w:pPr>
      <w:r w:rsidRPr="00FC2827">
        <w:rPr>
          <w:rFonts w:ascii="Arial" w:hAnsi="Arial" w:cs="Arial"/>
          <w:i/>
          <w:sz w:val="24"/>
        </w:rPr>
        <w:t>g</w:t>
      </w:r>
      <w:r w:rsidR="00B4755E" w:rsidRPr="00FC2827">
        <w:rPr>
          <w:rFonts w:ascii="Arial" w:hAnsi="Arial" w:cs="Arial"/>
          <w:sz w:val="24"/>
        </w:rPr>
        <w:t> </w:t>
      </w:r>
      <w:r w:rsidR="00B4755E">
        <w:rPr>
          <w:rFonts w:ascii="Arial" w:hAnsi="Arial" w:cs="Arial"/>
          <w:sz w:val="24"/>
        </w:rPr>
        <w:t>= </w:t>
      </w:r>
      <w:r w:rsidR="000F0A7F">
        <w:rPr>
          <w:rFonts w:ascii="Arial" w:hAnsi="Arial" w:cs="Arial"/>
          <w:sz w:val="24"/>
        </w:rPr>
        <w:t>25</w:t>
      </w:r>
      <w:r w:rsidR="00B4755E">
        <w:rPr>
          <w:rFonts w:ascii="Arial" w:hAnsi="Arial" w:cs="Arial"/>
          <w:sz w:val="24"/>
        </w:rPr>
        <w:t> </w:t>
      </w:r>
      <w:proofErr w:type="spellStart"/>
      <w:r w:rsidR="00B4755E">
        <w:rPr>
          <w:rFonts w:ascii="Arial" w:hAnsi="Arial" w:cs="Arial"/>
          <w:sz w:val="24"/>
        </w:rPr>
        <w:t>kN</w:t>
      </w:r>
      <w:proofErr w:type="spellEnd"/>
      <w:r w:rsidR="00B4755E">
        <w:rPr>
          <w:rFonts w:ascii="Arial" w:hAnsi="Arial" w:cs="Arial"/>
          <w:sz w:val="24"/>
        </w:rPr>
        <w:t>/m</w:t>
      </w:r>
      <w:r w:rsidR="00B4755E" w:rsidRPr="00B4755E">
        <w:rPr>
          <w:rFonts w:ascii="Arial" w:hAnsi="Arial" w:cs="Arial"/>
          <w:sz w:val="24"/>
          <w:vertAlign w:val="superscript"/>
        </w:rPr>
        <w:t>3</w:t>
      </w:r>
      <w:r w:rsidR="00B4755E">
        <w:rPr>
          <w:rFonts w:ascii="Arial" w:hAnsi="Arial" w:cs="Arial"/>
          <w:sz w:val="24"/>
          <w:vertAlign w:val="superscript"/>
        </w:rPr>
        <w:t xml:space="preserve"> </w:t>
      </w:r>
      <w:r w:rsidR="00B4755E">
        <w:rPr>
          <w:rFonts w:ascii="Arial" w:hAnsi="Arial" w:cs="Arial"/>
        </w:rPr>
        <w:t>–</w:t>
      </w:r>
      <w:r w:rsidR="00B4755E">
        <w:rPr>
          <w:rFonts w:ascii="Arial" w:hAnsi="Arial" w:cs="Arial"/>
          <w:sz w:val="24"/>
          <w:vertAlign w:val="superscript"/>
        </w:rPr>
        <w:t xml:space="preserve"> </w:t>
      </w:r>
      <w:r w:rsidR="00B4755E">
        <w:rPr>
          <w:rFonts w:ascii="Arial" w:hAnsi="Arial" w:cs="Arial"/>
          <w:sz w:val="24"/>
        </w:rPr>
        <w:t xml:space="preserve">ciężar </w:t>
      </w:r>
      <w:r w:rsidR="001C487F">
        <w:rPr>
          <w:rFonts w:ascii="Arial" w:hAnsi="Arial" w:cs="Arial"/>
          <w:sz w:val="24"/>
        </w:rPr>
        <w:t>betonu zbrojonego</w:t>
      </w:r>
      <w:r w:rsidR="00B4755E">
        <w:rPr>
          <w:rFonts w:ascii="Arial" w:hAnsi="Arial" w:cs="Arial"/>
          <w:sz w:val="24"/>
        </w:rPr>
        <w:t>,</w:t>
      </w:r>
    </w:p>
    <w:p w14:paraId="620200A0" w14:textId="75B294A6" w:rsidR="001C487F" w:rsidRDefault="00FC2827" w:rsidP="00B4755E">
      <w:pPr>
        <w:pStyle w:val="Akapitzlist"/>
        <w:numPr>
          <w:ilvl w:val="0"/>
          <w:numId w:val="11"/>
        </w:numPr>
        <w:spacing w:after="0" w:line="360" w:lineRule="auto"/>
        <w:ind w:left="426" w:hanging="426"/>
        <w:jc w:val="both"/>
        <w:rPr>
          <w:rFonts w:ascii="Arial" w:hAnsi="Arial" w:cs="Arial"/>
          <w:sz w:val="24"/>
        </w:rPr>
      </w:pPr>
      <w:r w:rsidRPr="00FC2827">
        <w:rPr>
          <w:rFonts w:ascii="Arial" w:hAnsi="Arial" w:cs="Arial"/>
          <w:i/>
          <w:sz w:val="24"/>
        </w:rPr>
        <w:t>g</w:t>
      </w:r>
      <w:r w:rsidR="00B4755E" w:rsidRPr="00FC2827">
        <w:rPr>
          <w:rFonts w:ascii="Arial" w:hAnsi="Arial" w:cs="Arial"/>
          <w:sz w:val="24"/>
        </w:rPr>
        <w:t> </w:t>
      </w:r>
      <w:r w:rsidR="00B4755E">
        <w:rPr>
          <w:rFonts w:ascii="Arial" w:hAnsi="Arial" w:cs="Arial"/>
          <w:sz w:val="24"/>
        </w:rPr>
        <w:t>= </w:t>
      </w:r>
      <w:r w:rsidR="001C487F">
        <w:rPr>
          <w:rFonts w:ascii="Arial" w:hAnsi="Arial" w:cs="Arial"/>
          <w:sz w:val="24"/>
        </w:rPr>
        <w:t>21</w:t>
      </w:r>
      <w:r w:rsidR="00B4755E">
        <w:rPr>
          <w:rFonts w:ascii="Arial" w:hAnsi="Arial" w:cs="Arial"/>
          <w:sz w:val="24"/>
        </w:rPr>
        <w:t> </w:t>
      </w:r>
      <w:proofErr w:type="spellStart"/>
      <w:r w:rsidR="00B4755E">
        <w:rPr>
          <w:rFonts w:ascii="Arial" w:hAnsi="Arial" w:cs="Arial"/>
          <w:sz w:val="24"/>
        </w:rPr>
        <w:t>kN</w:t>
      </w:r>
      <w:proofErr w:type="spellEnd"/>
      <w:r w:rsidR="00B4755E">
        <w:rPr>
          <w:rFonts w:ascii="Arial" w:hAnsi="Arial" w:cs="Arial"/>
          <w:sz w:val="24"/>
        </w:rPr>
        <w:t>/m</w:t>
      </w:r>
      <w:r w:rsidR="00B4755E" w:rsidRPr="00B4755E">
        <w:rPr>
          <w:rFonts w:ascii="Arial" w:hAnsi="Arial" w:cs="Arial"/>
          <w:sz w:val="24"/>
          <w:vertAlign w:val="superscript"/>
        </w:rPr>
        <w:t>3</w:t>
      </w:r>
      <w:r w:rsidR="00B4755E">
        <w:rPr>
          <w:rFonts w:ascii="Arial" w:hAnsi="Arial" w:cs="Arial"/>
          <w:sz w:val="24"/>
        </w:rPr>
        <w:t> </w:t>
      </w:r>
      <w:r w:rsidR="00B4755E">
        <w:rPr>
          <w:rFonts w:ascii="Arial" w:hAnsi="Arial" w:cs="Arial"/>
        </w:rPr>
        <w:t>– </w:t>
      </w:r>
      <w:r w:rsidR="00B4755E">
        <w:rPr>
          <w:rFonts w:ascii="Arial" w:hAnsi="Arial" w:cs="Arial"/>
          <w:sz w:val="24"/>
        </w:rPr>
        <w:t xml:space="preserve">ciężar </w:t>
      </w:r>
      <w:r w:rsidR="001C487F">
        <w:rPr>
          <w:rFonts w:ascii="Arial" w:hAnsi="Arial" w:cs="Arial"/>
          <w:sz w:val="24"/>
        </w:rPr>
        <w:t>wylewki cementowej,</w:t>
      </w:r>
    </w:p>
    <w:p w14:paraId="5C487E78" w14:textId="14B60D9D" w:rsidR="001C487F" w:rsidRDefault="001C487F" w:rsidP="001C487F">
      <w:pPr>
        <w:pStyle w:val="Akapitzlist"/>
        <w:numPr>
          <w:ilvl w:val="0"/>
          <w:numId w:val="11"/>
        </w:numPr>
        <w:spacing w:after="0" w:line="360" w:lineRule="auto"/>
        <w:ind w:left="426" w:hanging="426"/>
        <w:jc w:val="both"/>
        <w:rPr>
          <w:rFonts w:ascii="Arial" w:hAnsi="Arial" w:cs="Arial"/>
          <w:sz w:val="24"/>
        </w:rPr>
      </w:pPr>
      <w:r w:rsidRPr="00FC2827">
        <w:rPr>
          <w:rFonts w:ascii="Arial" w:hAnsi="Arial" w:cs="Arial"/>
          <w:i/>
          <w:sz w:val="24"/>
        </w:rPr>
        <w:t>g</w:t>
      </w:r>
      <w:r w:rsidRPr="00FC2827">
        <w:rPr>
          <w:rFonts w:ascii="Arial" w:hAnsi="Arial" w:cs="Arial"/>
          <w:sz w:val="24"/>
        </w:rPr>
        <w:t> </w:t>
      </w:r>
      <w:r>
        <w:rPr>
          <w:rFonts w:ascii="Arial" w:hAnsi="Arial" w:cs="Arial"/>
          <w:sz w:val="24"/>
        </w:rPr>
        <w:t>= 11 </w:t>
      </w:r>
      <w:proofErr w:type="spellStart"/>
      <w:r>
        <w:rPr>
          <w:rFonts w:ascii="Arial" w:hAnsi="Arial" w:cs="Arial"/>
          <w:sz w:val="24"/>
        </w:rPr>
        <w:t>kN</w:t>
      </w:r>
      <w:proofErr w:type="spellEnd"/>
      <w:r>
        <w:rPr>
          <w:rFonts w:ascii="Arial" w:hAnsi="Arial" w:cs="Arial"/>
          <w:sz w:val="24"/>
        </w:rPr>
        <w:t>/m</w:t>
      </w:r>
      <w:r w:rsidRPr="00B4755E">
        <w:rPr>
          <w:rFonts w:ascii="Arial" w:hAnsi="Arial" w:cs="Arial"/>
          <w:sz w:val="24"/>
          <w:vertAlign w:val="superscript"/>
        </w:rPr>
        <w:t>3</w:t>
      </w:r>
      <w:r>
        <w:rPr>
          <w:rFonts w:ascii="Arial" w:hAnsi="Arial" w:cs="Arial"/>
          <w:sz w:val="24"/>
        </w:rPr>
        <w:t> </w:t>
      </w:r>
      <w:r>
        <w:rPr>
          <w:rFonts w:ascii="Arial" w:hAnsi="Arial" w:cs="Arial"/>
        </w:rPr>
        <w:t>– </w:t>
      </w:r>
      <w:r>
        <w:rPr>
          <w:rFonts w:ascii="Arial" w:hAnsi="Arial" w:cs="Arial"/>
          <w:sz w:val="24"/>
        </w:rPr>
        <w:t>ciężar papy,</w:t>
      </w:r>
    </w:p>
    <w:p w14:paraId="43E4BDAA" w14:textId="5DEEAACF" w:rsidR="001C487F" w:rsidRDefault="001C487F" w:rsidP="001C487F">
      <w:pPr>
        <w:pStyle w:val="Akapitzlist"/>
        <w:numPr>
          <w:ilvl w:val="0"/>
          <w:numId w:val="11"/>
        </w:numPr>
        <w:spacing w:after="0" w:line="360" w:lineRule="auto"/>
        <w:ind w:left="426" w:hanging="426"/>
        <w:jc w:val="both"/>
        <w:rPr>
          <w:rFonts w:ascii="Arial" w:hAnsi="Arial" w:cs="Arial"/>
          <w:sz w:val="24"/>
        </w:rPr>
      </w:pPr>
      <w:r>
        <w:rPr>
          <w:rFonts w:ascii="Arial" w:hAnsi="Arial" w:cs="Arial"/>
          <w:i/>
          <w:sz w:val="24"/>
        </w:rPr>
        <w:t>q</w:t>
      </w:r>
      <w:r w:rsidRPr="00FC2827">
        <w:rPr>
          <w:rFonts w:ascii="Arial" w:hAnsi="Arial" w:cs="Arial"/>
          <w:sz w:val="24"/>
        </w:rPr>
        <w:t> </w:t>
      </w:r>
      <w:r>
        <w:rPr>
          <w:rFonts w:ascii="Arial" w:hAnsi="Arial" w:cs="Arial"/>
          <w:sz w:val="24"/>
        </w:rPr>
        <w:t>= 14 </w:t>
      </w:r>
      <w:proofErr w:type="spellStart"/>
      <w:r>
        <w:rPr>
          <w:rFonts w:ascii="Arial" w:hAnsi="Arial" w:cs="Arial"/>
          <w:sz w:val="24"/>
        </w:rPr>
        <w:t>kN</w:t>
      </w:r>
      <w:proofErr w:type="spellEnd"/>
      <w:r>
        <w:rPr>
          <w:rFonts w:ascii="Arial" w:hAnsi="Arial" w:cs="Arial"/>
          <w:sz w:val="24"/>
        </w:rPr>
        <w:t>/m</w:t>
      </w:r>
      <w:r>
        <w:rPr>
          <w:rFonts w:ascii="Arial" w:hAnsi="Arial" w:cs="Arial"/>
          <w:sz w:val="24"/>
          <w:vertAlign w:val="superscript"/>
        </w:rPr>
        <w:t>2</w:t>
      </w:r>
      <w:r>
        <w:rPr>
          <w:rFonts w:ascii="Arial" w:hAnsi="Arial" w:cs="Arial"/>
          <w:sz w:val="24"/>
        </w:rPr>
        <w:t> </w:t>
      </w:r>
      <w:r>
        <w:rPr>
          <w:rFonts w:ascii="Arial" w:hAnsi="Arial" w:cs="Arial"/>
        </w:rPr>
        <w:t>– </w:t>
      </w:r>
      <w:r>
        <w:rPr>
          <w:rFonts w:ascii="Arial" w:hAnsi="Arial" w:cs="Arial"/>
          <w:sz w:val="24"/>
        </w:rPr>
        <w:t>regałów.</w:t>
      </w:r>
    </w:p>
    <w:p w14:paraId="07FC0A90" w14:textId="6428B68F" w:rsidR="00B4755E" w:rsidRDefault="00B4755E" w:rsidP="001C487F">
      <w:pPr>
        <w:pStyle w:val="Akapitzlist"/>
        <w:spacing w:after="0" w:line="360" w:lineRule="auto"/>
        <w:ind w:left="426"/>
        <w:jc w:val="both"/>
        <w:rPr>
          <w:rFonts w:ascii="Arial" w:hAnsi="Arial" w:cs="Arial"/>
          <w:sz w:val="24"/>
        </w:rPr>
      </w:pPr>
    </w:p>
    <w:p w14:paraId="6E0C9FED" w14:textId="6B2DDACD" w:rsidR="006762E1" w:rsidRPr="00B4755E" w:rsidRDefault="00B4755E" w:rsidP="00B4755E">
      <w:pPr>
        <w:spacing w:line="360" w:lineRule="auto"/>
        <w:jc w:val="both"/>
        <w:rPr>
          <w:rFonts w:ascii="Arial" w:hAnsi="Arial" w:cs="Arial"/>
        </w:rPr>
      </w:pPr>
      <w:r w:rsidRPr="00B4755E">
        <w:rPr>
          <w:rFonts w:ascii="Arial" w:hAnsi="Arial" w:cs="Arial"/>
        </w:rPr>
        <w:t>Współczynniki bezpieczeństwa przyjęto zgodnie z [4]:</w:t>
      </w:r>
    </w:p>
    <w:p w14:paraId="23D31200" w14:textId="752A0058" w:rsidR="00B4755E" w:rsidRDefault="00B4755E" w:rsidP="00B4755E">
      <w:pPr>
        <w:numPr>
          <w:ilvl w:val="0"/>
          <w:numId w:val="10"/>
        </w:numPr>
        <w:spacing w:line="360" w:lineRule="auto"/>
        <w:ind w:left="426" w:hanging="426"/>
        <w:rPr>
          <w:rFonts w:ascii="Arial" w:hAnsi="Arial" w:cs="Arial"/>
        </w:rPr>
      </w:pPr>
      <w:r w:rsidRPr="00FC2827">
        <w:rPr>
          <w:rFonts w:ascii="Symbol" w:hAnsi="Symbol" w:cs="Arial"/>
          <w:i/>
          <w:szCs w:val="20"/>
        </w:rPr>
        <w:t></w:t>
      </w:r>
      <w:r w:rsidRPr="00FC2827">
        <w:rPr>
          <w:rFonts w:ascii="Symbol" w:hAnsi="Symbol" w:cs="Arial"/>
          <w:i/>
          <w:szCs w:val="20"/>
        </w:rPr>
        <w:t></w:t>
      </w:r>
      <w:r w:rsidRPr="00FC2827">
        <w:rPr>
          <w:rFonts w:ascii="Arial" w:hAnsi="Arial" w:cs="Arial"/>
          <w:i/>
          <w:vertAlign w:val="subscript"/>
        </w:rPr>
        <w:t>f</w:t>
      </w:r>
      <w:r w:rsidRPr="00B4755E">
        <w:rPr>
          <w:rFonts w:ascii="Arial" w:hAnsi="Arial" w:cs="Arial"/>
        </w:rPr>
        <w:t xml:space="preserve"> = 1,1 – </w:t>
      </w:r>
      <w:r>
        <w:rPr>
          <w:rFonts w:ascii="Arial" w:hAnsi="Arial" w:cs="Arial"/>
        </w:rPr>
        <w:t>dla ciężaru własnego konstrukcji,</w:t>
      </w:r>
    </w:p>
    <w:p w14:paraId="73663E13" w14:textId="281BA59C" w:rsidR="00B4755E" w:rsidRDefault="00B4755E" w:rsidP="00B4755E">
      <w:pPr>
        <w:numPr>
          <w:ilvl w:val="0"/>
          <w:numId w:val="10"/>
        </w:numPr>
        <w:spacing w:line="360" w:lineRule="auto"/>
        <w:ind w:left="426" w:hanging="426"/>
        <w:rPr>
          <w:rFonts w:ascii="Arial" w:hAnsi="Arial" w:cs="Arial"/>
        </w:rPr>
      </w:pPr>
      <w:r w:rsidRPr="00FC2827">
        <w:rPr>
          <w:rFonts w:ascii="Symbol" w:hAnsi="Symbol" w:cs="Arial"/>
          <w:i/>
          <w:color w:val="000000"/>
          <w:szCs w:val="20"/>
        </w:rPr>
        <w:lastRenderedPageBreak/>
        <w:t></w:t>
      </w:r>
      <w:r w:rsidRPr="00FC2827">
        <w:rPr>
          <w:rFonts w:ascii="Symbol" w:hAnsi="Symbol" w:cs="Arial"/>
          <w:i/>
          <w:color w:val="000000"/>
          <w:szCs w:val="20"/>
        </w:rPr>
        <w:t></w:t>
      </w:r>
      <w:r w:rsidRPr="00FC2827">
        <w:rPr>
          <w:rFonts w:ascii="Arial" w:hAnsi="Arial" w:cs="Arial"/>
          <w:i/>
          <w:vertAlign w:val="subscript"/>
        </w:rPr>
        <w:t>f</w:t>
      </w:r>
      <w:r w:rsidRPr="00C50C26">
        <w:rPr>
          <w:rFonts w:ascii="Arial" w:hAnsi="Arial" w:cs="Arial"/>
        </w:rPr>
        <w:t xml:space="preserve"> = 1,</w:t>
      </w:r>
      <w:r>
        <w:rPr>
          <w:rFonts w:ascii="Arial" w:hAnsi="Arial" w:cs="Arial"/>
        </w:rPr>
        <w:t>2 – dla ciężaru warstw,</w:t>
      </w:r>
    </w:p>
    <w:p w14:paraId="60C4AF62" w14:textId="77777777" w:rsidR="001C487F" w:rsidRPr="001C487F" w:rsidRDefault="00B4755E" w:rsidP="001C487F">
      <w:pPr>
        <w:numPr>
          <w:ilvl w:val="0"/>
          <w:numId w:val="10"/>
        </w:numPr>
        <w:spacing w:after="200" w:line="360" w:lineRule="auto"/>
        <w:ind w:left="425" w:hanging="425"/>
        <w:contextualSpacing/>
        <w:rPr>
          <w:rFonts w:ascii="Arial" w:hAnsi="Arial" w:cs="Arial"/>
        </w:rPr>
      </w:pPr>
      <w:r>
        <w:rPr>
          <w:rFonts w:ascii="Symbol" w:hAnsi="Symbol" w:cs="Arial"/>
          <w:color w:val="000000"/>
          <w:szCs w:val="20"/>
        </w:rPr>
        <w:t></w:t>
      </w:r>
      <w:r w:rsidRPr="00FC2827">
        <w:rPr>
          <w:rFonts w:ascii="Symbol" w:hAnsi="Symbol" w:cs="Arial"/>
          <w:i/>
          <w:color w:val="000000"/>
          <w:szCs w:val="20"/>
        </w:rPr>
        <w:t></w:t>
      </w:r>
      <w:r w:rsidRPr="00C50C26">
        <w:rPr>
          <w:rFonts w:ascii="Arial" w:hAnsi="Arial" w:cs="Arial"/>
          <w:vertAlign w:val="subscript"/>
        </w:rPr>
        <w:t>f</w:t>
      </w:r>
      <w:r w:rsidRPr="00C50C26">
        <w:rPr>
          <w:rFonts w:ascii="Arial" w:hAnsi="Arial" w:cs="Arial"/>
        </w:rPr>
        <w:t xml:space="preserve"> = 1,</w:t>
      </w:r>
      <w:r>
        <w:rPr>
          <w:rFonts w:ascii="Arial" w:hAnsi="Arial" w:cs="Arial"/>
        </w:rPr>
        <w:t>4 – dla obciążeń zmiennych</w:t>
      </w:r>
      <w:r w:rsidR="001C487F">
        <w:rPr>
          <w:rFonts w:ascii="Arial" w:hAnsi="Arial" w:cs="Arial"/>
        </w:rPr>
        <w:t xml:space="preserve"> &lt; 2 </w:t>
      </w:r>
      <w:proofErr w:type="spellStart"/>
      <w:r w:rsidR="001C487F">
        <w:rPr>
          <w:rFonts w:ascii="Arial" w:hAnsi="Arial" w:cs="Arial"/>
        </w:rPr>
        <w:t>kN</w:t>
      </w:r>
      <w:proofErr w:type="spellEnd"/>
      <w:r w:rsidR="001C487F">
        <w:rPr>
          <w:rFonts w:ascii="Arial" w:hAnsi="Arial" w:cs="Arial"/>
        </w:rPr>
        <w:t>/m</w:t>
      </w:r>
      <w:r w:rsidR="001C487F">
        <w:rPr>
          <w:rFonts w:ascii="Arial" w:hAnsi="Arial" w:cs="Arial"/>
          <w:vertAlign w:val="superscript"/>
        </w:rPr>
        <w:t>2</w:t>
      </w:r>
      <w:r w:rsidR="001C487F">
        <w:rPr>
          <w:rFonts w:ascii="Arial" w:hAnsi="Arial" w:cs="Arial"/>
        </w:rPr>
        <w:t> </w:t>
      </w:r>
      <w:r w:rsidR="001C487F">
        <w:rPr>
          <w:rFonts w:ascii="Symbol" w:hAnsi="Symbol" w:cs="Arial"/>
          <w:color w:val="000000"/>
          <w:szCs w:val="20"/>
        </w:rPr>
        <w:t></w:t>
      </w:r>
    </w:p>
    <w:p w14:paraId="6303A2A2" w14:textId="3D9B79C0" w:rsidR="001C487F" w:rsidRDefault="001C487F" w:rsidP="00F81B8C">
      <w:pPr>
        <w:numPr>
          <w:ilvl w:val="0"/>
          <w:numId w:val="10"/>
        </w:numPr>
        <w:spacing w:line="360" w:lineRule="auto"/>
        <w:ind w:left="425" w:hanging="425"/>
        <w:rPr>
          <w:rFonts w:ascii="Arial" w:hAnsi="Arial" w:cs="Arial"/>
        </w:rPr>
      </w:pPr>
      <w:r w:rsidRPr="00FC2827">
        <w:rPr>
          <w:rFonts w:ascii="Symbol" w:hAnsi="Symbol" w:cs="Arial"/>
          <w:i/>
          <w:color w:val="000000"/>
          <w:szCs w:val="20"/>
        </w:rPr>
        <w:t></w:t>
      </w:r>
      <w:r w:rsidRPr="00C50C26">
        <w:rPr>
          <w:rFonts w:ascii="Arial" w:hAnsi="Arial" w:cs="Arial"/>
          <w:vertAlign w:val="subscript"/>
        </w:rPr>
        <w:t>f</w:t>
      </w:r>
      <w:r w:rsidRPr="00C50C26">
        <w:rPr>
          <w:rFonts w:ascii="Arial" w:hAnsi="Arial" w:cs="Arial"/>
        </w:rPr>
        <w:t xml:space="preserve"> = 1,</w:t>
      </w:r>
      <w:r>
        <w:rPr>
          <w:rFonts w:ascii="Arial" w:hAnsi="Arial" w:cs="Arial"/>
        </w:rPr>
        <w:t xml:space="preserve">3 – dla obciążeń zmiennych z zakresu 2 - 5 </w:t>
      </w:r>
      <w:proofErr w:type="spellStart"/>
      <w:r>
        <w:rPr>
          <w:rFonts w:ascii="Arial" w:hAnsi="Arial" w:cs="Arial"/>
        </w:rPr>
        <w:t>kN</w:t>
      </w:r>
      <w:proofErr w:type="spellEnd"/>
      <w:r>
        <w:rPr>
          <w:rFonts w:ascii="Arial" w:hAnsi="Arial" w:cs="Arial"/>
        </w:rPr>
        <w:t>/m</w:t>
      </w:r>
      <w:r>
        <w:rPr>
          <w:rFonts w:ascii="Arial" w:hAnsi="Arial" w:cs="Arial"/>
          <w:vertAlign w:val="superscript"/>
        </w:rPr>
        <w:t>2</w:t>
      </w:r>
      <w:r>
        <w:rPr>
          <w:rFonts w:ascii="Arial" w:hAnsi="Arial" w:cs="Arial"/>
        </w:rPr>
        <w:t> </w:t>
      </w:r>
    </w:p>
    <w:p w14:paraId="06EF3A87" w14:textId="2F358213" w:rsidR="001C487F" w:rsidRDefault="001C487F" w:rsidP="001C487F">
      <w:pPr>
        <w:numPr>
          <w:ilvl w:val="0"/>
          <w:numId w:val="10"/>
        </w:numPr>
        <w:spacing w:after="200" w:line="360" w:lineRule="auto"/>
        <w:ind w:left="425" w:hanging="425"/>
        <w:rPr>
          <w:rFonts w:ascii="Arial" w:hAnsi="Arial" w:cs="Arial"/>
        </w:rPr>
      </w:pPr>
      <w:r>
        <w:rPr>
          <w:rFonts w:ascii="Symbol" w:hAnsi="Symbol" w:cs="Arial"/>
          <w:color w:val="000000"/>
          <w:szCs w:val="20"/>
        </w:rPr>
        <w:t></w:t>
      </w:r>
      <w:r w:rsidRPr="00FC2827">
        <w:rPr>
          <w:rFonts w:ascii="Symbol" w:hAnsi="Symbol" w:cs="Arial"/>
          <w:i/>
          <w:color w:val="000000"/>
          <w:szCs w:val="20"/>
        </w:rPr>
        <w:t></w:t>
      </w:r>
      <w:r w:rsidRPr="00C50C26">
        <w:rPr>
          <w:rFonts w:ascii="Arial" w:hAnsi="Arial" w:cs="Arial"/>
          <w:vertAlign w:val="subscript"/>
        </w:rPr>
        <w:t>f</w:t>
      </w:r>
      <w:r w:rsidRPr="00C50C26">
        <w:rPr>
          <w:rFonts w:ascii="Arial" w:hAnsi="Arial" w:cs="Arial"/>
        </w:rPr>
        <w:t xml:space="preserve"> = 1,</w:t>
      </w:r>
      <w:r>
        <w:rPr>
          <w:rFonts w:ascii="Arial" w:hAnsi="Arial" w:cs="Arial"/>
        </w:rPr>
        <w:t xml:space="preserve">2 – dla obciążeń zmiennych &gt; 5 </w:t>
      </w:r>
      <w:proofErr w:type="spellStart"/>
      <w:r>
        <w:rPr>
          <w:rFonts w:ascii="Arial" w:hAnsi="Arial" w:cs="Arial"/>
        </w:rPr>
        <w:t>kN</w:t>
      </w:r>
      <w:proofErr w:type="spellEnd"/>
      <w:r>
        <w:rPr>
          <w:rFonts w:ascii="Arial" w:hAnsi="Arial" w:cs="Arial"/>
        </w:rPr>
        <w:t>/m</w:t>
      </w:r>
      <w:r>
        <w:rPr>
          <w:rFonts w:ascii="Arial" w:hAnsi="Arial" w:cs="Arial"/>
          <w:vertAlign w:val="superscript"/>
        </w:rPr>
        <w:t>2</w:t>
      </w:r>
      <w:r>
        <w:rPr>
          <w:rFonts w:ascii="Arial" w:hAnsi="Arial" w:cs="Arial"/>
        </w:rPr>
        <w:t> </w:t>
      </w:r>
    </w:p>
    <w:p w14:paraId="2E8E11D7" w14:textId="4BD556F5" w:rsidR="009A45B0" w:rsidRDefault="009A45B0" w:rsidP="009A45B0">
      <w:pPr>
        <w:spacing w:after="200" w:line="360" w:lineRule="auto"/>
        <w:ind w:firstLine="425"/>
        <w:jc w:val="both"/>
        <w:rPr>
          <w:rFonts w:ascii="Arial" w:hAnsi="Arial" w:cs="Arial"/>
        </w:rPr>
      </w:pPr>
      <w:r>
        <w:rPr>
          <w:rFonts w:ascii="Arial" w:hAnsi="Arial" w:cs="Arial"/>
        </w:rPr>
        <w:t>Ocenę możliwości posadowienia projektowanych regałów wykonano na postawie określenia nośność elementów żelbetowych dla przyjętych obciążeń oraz dla dopuszczalnych ugięć – dla regałów nieprzesuwnych maksymalnej dopuszczalne ugięcie przyjęto 3 </w:t>
      </w:r>
      <m:oMath>
        <m:f>
          <m:fPr>
            <m:ctrlPr>
              <w:rPr>
                <w:rFonts w:ascii="Cambria Math" w:hAnsi="Cambria Math" w:cs="Arial"/>
                <w:i/>
              </w:rPr>
            </m:ctrlPr>
          </m:fPr>
          <m:num>
            <m:r>
              <w:rPr>
                <w:rFonts w:ascii="Cambria Math" w:hAnsi="Cambria Math" w:cs="Arial"/>
              </w:rPr>
              <m:t>mm</m:t>
            </m:r>
          </m:num>
          <m:den>
            <m:r>
              <w:rPr>
                <w:rFonts w:ascii="Cambria Math" w:hAnsi="Cambria Math" w:cs="Arial"/>
              </w:rPr>
              <m:t>m</m:t>
            </m:r>
          </m:den>
        </m:f>
      </m:oMath>
      <w:r>
        <w:rPr>
          <w:rFonts w:ascii="Arial" w:hAnsi="Arial" w:cs="Arial"/>
        </w:rPr>
        <w:t xml:space="preserve"> , a dla regałów przesuwnych 1,5 </w:t>
      </w:r>
      <m:oMath>
        <m:f>
          <m:fPr>
            <m:ctrlPr>
              <w:rPr>
                <w:rFonts w:ascii="Cambria Math" w:hAnsi="Cambria Math" w:cs="Arial"/>
                <w:i/>
              </w:rPr>
            </m:ctrlPr>
          </m:fPr>
          <m:num>
            <m:r>
              <w:rPr>
                <w:rFonts w:ascii="Cambria Math" w:hAnsi="Cambria Math" w:cs="Arial"/>
              </w:rPr>
              <m:t>mm</m:t>
            </m:r>
          </m:num>
          <m:den>
            <m:r>
              <w:rPr>
                <w:rFonts w:ascii="Cambria Math" w:hAnsi="Cambria Math" w:cs="Arial"/>
              </w:rPr>
              <m:t>m</m:t>
            </m:r>
          </m:den>
        </m:f>
      </m:oMath>
      <w:r>
        <w:rPr>
          <w:rFonts w:ascii="Arial" w:hAnsi="Arial" w:cs="Arial"/>
        </w:rPr>
        <w:t>.</w:t>
      </w:r>
    </w:p>
    <w:p w14:paraId="776B3F49" w14:textId="66ABDCF2" w:rsidR="00FD2B74" w:rsidRDefault="00B4755E" w:rsidP="00FD2B74">
      <w:pPr>
        <w:spacing w:line="360" w:lineRule="auto"/>
        <w:jc w:val="center"/>
        <w:rPr>
          <w:sz w:val="20"/>
          <w:szCs w:val="20"/>
        </w:rPr>
      </w:pPr>
      <w:r>
        <w:rPr>
          <w:rFonts w:ascii="Arial" w:hAnsi="Arial" w:cs="Arial"/>
        </w:rPr>
        <w:t xml:space="preserve">Tab. </w:t>
      </w:r>
      <w:r w:rsidR="00BC6C41">
        <w:rPr>
          <w:rFonts w:ascii="Arial" w:hAnsi="Arial" w:cs="Arial"/>
        </w:rPr>
        <w:t>8</w:t>
      </w:r>
      <w:r w:rsidR="006F6408">
        <w:rPr>
          <w:rFonts w:ascii="Arial" w:hAnsi="Arial" w:cs="Arial"/>
        </w:rPr>
        <w:t>.</w:t>
      </w:r>
      <w:r>
        <w:rPr>
          <w:rFonts w:ascii="Arial" w:hAnsi="Arial" w:cs="Arial"/>
        </w:rPr>
        <w:t xml:space="preserve">1 Zestawienie obciążeń </w:t>
      </w:r>
      <w:r w:rsidR="001C487F">
        <w:rPr>
          <w:rFonts w:ascii="Arial" w:hAnsi="Arial" w:cs="Arial"/>
        </w:rPr>
        <w:t>na rzut stropu</w:t>
      </w:r>
      <w:r w:rsidR="009141C0">
        <w:rPr>
          <w:rFonts w:ascii="Arial" w:hAnsi="Arial" w:cs="Arial"/>
        </w:rPr>
        <w:t xml:space="preserve"> żelbetowego</w:t>
      </w:r>
      <w:r>
        <w:rPr>
          <w:rFonts w:ascii="Arial" w:hAnsi="Arial" w:cs="Arial"/>
        </w:rPr>
        <w:t>.</w:t>
      </w:r>
      <w:r w:rsidR="00FD2B74">
        <w:fldChar w:fldCharType="begin"/>
      </w:r>
      <w:r w:rsidR="00FD2B74">
        <w:instrText xml:space="preserve"> LINK </w:instrText>
      </w:r>
      <w:r w:rsidR="002672F1">
        <w:instrText xml:space="preserve">Excel.Sheet.12 "D:\\CloudStation\\TCE_projektowanie\\Zlecenia\\UJ\\UJ Jabłonowskich\\Zestawienie obciążeń.xlsx" Arkusz2!W2K1:W7K7 </w:instrText>
      </w:r>
      <w:r w:rsidR="00FD2B74">
        <w:instrText xml:space="preserve">\a \f 4 \h </w:instrText>
      </w:r>
      <w:r w:rsidR="00FD2B74">
        <w:fldChar w:fldCharType="separate"/>
      </w:r>
    </w:p>
    <w:p w14:paraId="037EC800" w14:textId="773A6982" w:rsidR="00F76050" w:rsidRDefault="00FD2B74" w:rsidP="00117005">
      <w:pPr>
        <w:spacing w:line="360" w:lineRule="auto"/>
        <w:jc w:val="center"/>
        <w:rPr>
          <w:rFonts w:ascii="Arial" w:hAnsi="Arial" w:cs="Arial"/>
        </w:rPr>
      </w:pPr>
      <w:r>
        <w:rPr>
          <w:rFonts w:ascii="Arial" w:hAnsi="Arial" w:cs="Arial"/>
        </w:rPr>
        <w:fldChar w:fldCharType="end"/>
      </w:r>
      <w:r w:rsidR="00811FBD" w:rsidRPr="00811FBD">
        <w:rPr>
          <w:rFonts w:ascii="Arial" w:hAnsi="Arial" w:cs="Arial"/>
        </w:rPr>
        <w:t xml:space="preserve"> </w:t>
      </w:r>
      <w:r w:rsidR="00F76050" w:rsidRPr="00F76050">
        <w:rPr>
          <w:rFonts w:ascii="Arial" w:hAnsi="Arial" w:cs="Arial"/>
        </w:rPr>
        <w:t xml:space="preserve"> </w:t>
      </w:r>
      <w:r w:rsidR="007B5621" w:rsidRPr="007B5621">
        <w:rPr>
          <w:noProof/>
        </w:rPr>
        <w:drawing>
          <wp:inline distT="0" distB="0" distL="0" distR="0" wp14:anchorId="797C57B6" wp14:editId="0B763A25">
            <wp:extent cx="4320000" cy="2512000"/>
            <wp:effectExtent l="0" t="0" r="4445" b="3175"/>
            <wp:docPr id="106" name="Obraz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251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0096A7" w14:textId="2B2CB185" w:rsidR="007B5621" w:rsidRDefault="007B5621" w:rsidP="00BC6C41">
      <w:pPr>
        <w:spacing w:before="300" w:line="360" w:lineRule="auto"/>
        <w:jc w:val="center"/>
        <w:rPr>
          <w:rFonts w:ascii="Arial" w:hAnsi="Arial" w:cs="Arial"/>
        </w:rPr>
      </w:pPr>
      <w:r>
        <w:rPr>
          <w:rFonts w:ascii="Arial" w:hAnsi="Arial" w:cs="Arial"/>
        </w:rPr>
        <w:t xml:space="preserve">Tab. </w:t>
      </w:r>
      <w:r w:rsidR="00BC6C41">
        <w:rPr>
          <w:rFonts w:ascii="Arial" w:hAnsi="Arial" w:cs="Arial"/>
        </w:rPr>
        <w:t>8</w:t>
      </w:r>
      <w:r>
        <w:rPr>
          <w:rFonts w:ascii="Arial" w:hAnsi="Arial" w:cs="Arial"/>
        </w:rPr>
        <w:t xml:space="preserve">.2 Zestawienie obciążeń na rzut stropu </w:t>
      </w:r>
      <w:proofErr w:type="spellStart"/>
      <w:r>
        <w:rPr>
          <w:rFonts w:ascii="Arial" w:hAnsi="Arial" w:cs="Arial"/>
        </w:rPr>
        <w:t>Ackermana</w:t>
      </w:r>
      <w:proofErr w:type="spellEnd"/>
      <w:r>
        <w:rPr>
          <w:rFonts w:ascii="Arial" w:hAnsi="Arial" w:cs="Arial"/>
        </w:rPr>
        <w:t>.</w:t>
      </w:r>
    </w:p>
    <w:p w14:paraId="36D31514" w14:textId="053B876C" w:rsidR="003E1143" w:rsidRDefault="007B5621" w:rsidP="00117005">
      <w:pPr>
        <w:spacing w:line="360" w:lineRule="auto"/>
        <w:jc w:val="center"/>
        <w:rPr>
          <w:rFonts w:ascii="Arial" w:hAnsi="Arial" w:cs="Arial"/>
        </w:rPr>
      </w:pPr>
      <w:r w:rsidRPr="007B5621">
        <w:rPr>
          <w:noProof/>
        </w:rPr>
        <w:drawing>
          <wp:inline distT="0" distB="0" distL="0" distR="0" wp14:anchorId="0742051B" wp14:editId="589FF3BD">
            <wp:extent cx="4320000" cy="2312000"/>
            <wp:effectExtent l="0" t="0" r="4445" b="0"/>
            <wp:docPr id="107" name="Obraz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231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C6E3F8" w14:textId="77777777" w:rsidR="001B43FB" w:rsidRDefault="001B43FB" w:rsidP="00117005">
      <w:pPr>
        <w:spacing w:line="360" w:lineRule="auto"/>
        <w:jc w:val="center"/>
        <w:rPr>
          <w:rFonts w:ascii="Arial" w:hAnsi="Arial" w:cs="Arial"/>
        </w:rPr>
      </w:pPr>
    </w:p>
    <w:p w14:paraId="665427CC" w14:textId="5C819000" w:rsidR="00F76050" w:rsidRDefault="00F76050" w:rsidP="00811FBD">
      <w:pPr>
        <w:pStyle w:val="Akapitzlist"/>
        <w:spacing w:line="360" w:lineRule="auto"/>
        <w:ind w:left="0"/>
        <w:jc w:val="center"/>
        <w:rPr>
          <w:rFonts w:ascii="Arial" w:hAnsi="Arial" w:cs="Arial"/>
          <w:sz w:val="24"/>
        </w:rPr>
      </w:pPr>
    </w:p>
    <w:p w14:paraId="227A86BB" w14:textId="7A5BBDC4" w:rsidR="002D3A89" w:rsidRDefault="00BC6C41" w:rsidP="002D3A89">
      <w:pPr>
        <w:pStyle w:val="Akapitzlist"/>
        <w:spacing w:line="360" w:lineRule="auto"/>
        <w:ind w:left="0"/>
        <w:contextualSpacing w:val="0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lastRenderedPageBreak/>
        <w:t>8</w:t>
      </w:r>
      <w:r w:rsidR="002D3A89" w:rsidRPr="00576161">
        <w:rPr>
          <w:rFonts w:ascii="Arial" w:hAnsi="Arial" w:cs="Arial"/>
          <w:b/>
          <w:sz w:val="24"/>
        </w:rPr>
        <w:t xml:space="preserve">.2 </w:t>
      </w:r>
      <w:r w:rsidR="002D3A89">
        <w:rPr>
          <w:rFonts w:ascii="Arial" w:hAnsi="Arial" w:cs="Arial"/>
          <w:b/>
          <w:sz w:val="24"/>
        </w:rPr>
        <w:t>Analiza stat</w:t>
      </w:r>
      <w:r w:rsidR="002F76B8">
        <w:rPr>
          <w:rFonts w:ascii="Arial" w:hAnsi="Arial" w:cs="Arial"/>
          <w:b/>
          <w:sz w:val="24"/>
        </w:rPr>
        <w:t>yczno-wytrzymałościowa</w:t>
      </w:r>
    </w:p>
    <w:p w14:paraId="116BCCA1" w14:textId="698C0891" w:rsidR="005D1B0A" w:rsidRDefault="00BC6C41" w:rsidP="00BC6C41">
      <w:pPr>
        <w:pStyle w:val="Akapitzlist"/>
        <w:numPr>
          <w:ilvl w:val="0"/>
          <w:numId w:val="12"/>
        </w:numPr>
        <w:spacing w:line="360" w:lineRule="auto"/>
        <w:contextualSpacing w:val="0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Płyta Pł</w:t>
      </w:r>
      <w:r w:rsidR="005D1B0A">
        <w:rPr>
          <w:rFonts w:ascii="Arial" w:hAnsi="Arial" w:cs="Arial"/>
          <w:b/>
          <w:sz w:val="24"/>
        </w:rPr>
        <w:t xml:space="preserve">-1 </w:t>
      </w:r>
      <w:r>
        <w:rPr>
          <w:rFonts w:ascii="Arial" w:hAnsi="Arial" w:cs="Arial"/>
          <w:b/>
          <w:sz w:val="24"/>
        </w:rPr>
        <w:t>i Pł-2</w:t>
      </w:r>
    </w:p>
    <w:p w14:paraId="61F2911E" w14:textId="3A94BFF4" w:rsidR="005D1B0A" w:rsidRDefault="00BC6C41" w:rsidP="00CA4E78">
      <w:pPr>
        <w:pStyle w:val="Akapitzlist"/>
        <w:spacing w:line="360" w:lineRule="auto"/>
        <w:ind w:left="0"/>
        <w:jc w:val="center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noProof/>
          <w:sz w:val="24"/>
          <w:lang w:eastAsia="pl-PL"/>
        </w:rPr>
        <w:drawing>
          <wp:inline distT="0" distB="0" distL="0" distR="0" wp14:anchorId="59E8F131" wp14:editId="234271DB">
            <wp:extent cx="3967200" cy="2577600"/>
            <wp:effectExtent l="0" t="0" r="0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7200" cy="257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09EC44" w14:textId="13989628" w:rsidR="002F76B8" w:rsidRDefault="00117005" w:rsidP="002F76B8">
      <w:pPr>
        <w:pStyle w:val="Akapitzlist"/>
        <w:spacing w:line="360" w:lineRule="auto"/>
        <w:ind w:left="0"/>
        <w:contextualSpacing w:val="0"/>
        <w:jc w:val="center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 xml:space="preserve">Rys. </w:t>
      </w:r>
      <w:r w:rsidR="00BC6C41">
        <w:rPr>
          <w:rFonts w:ascii="Arial" w:hAnsi="Arial" w:cs="Arial"/>
          <w:sz w:val="24"/>
        </w:rPr>
        <w:t>8</w:t>
      </w:r>
      <w:r w:rsidR="006F6408">
        <w:rPr>
          <w:rFonts w:ascii="Arial" w:hAnsi="Arial" w:cs="Arial"/>
          <w:sz w:val="24"/>
        </w:rPr>
        <w:t>.1</w:t>
      </w:r>
      <w:r w:rsidR="002F76B8" w:rsidRPr="002F76B8">
        <w:rPr>
          <w:rFonts w:ascii="Arial" w:hAnsi="Arial" w:cs="Arial"/>
          <w:sz w:val="24"/>
        </w:rPr>
        <w:t xml:space="preserve"> </w:t>
      </w:r>
      <w:r w:rsidR="002F76B8">
        <w:rPr>
          <w:rFonts w:ascii="Arial" w:hAnsi="Arial" w:cs="Arial"/>
          <w:sz w:val="24"/>
        </w:rPr>
        <w:t>Obciążeni</w:t>
      </w:r>
      <w:r w:rsidR="006F6408">
        <w:rPr>
          <w:rFonts w:ascii="Arial" w:hAnsi="Arial" w:cs="Arial"/>
          <w:sz w:val="24"/>
        </w:rPr>
        <w:t>e</w:t>
      </w:r>
      <w:r w:rsidR="002F76B8">
        <w:rPr>
          <w:rFonts w:ascii="Arial" w:hAnsi="Arial" w:cs="Arial"/>
          <w:sz w:val="24"/>
        </w:rPr>
        <w:t xml:space="preserve"> </w:t>
      </w:r>
      <w:r w:rsidR="006F6408">
        <w:rPr>
          <w:rFonts w:ascii="Arial" w:hAnsi="Arial" w:cs="Arial"/>
          <w:sz w:val="24"/>
        </w:rPr>
        <w:t>płyty Pł-1</w:t>
      </w:r>
      <w:r w:rsidR="00BC6C41">
        <w:rPr>
          <w:rFonts w:ascii="Arial" w:hAnsi="Arial" w:cs="Arial"/>
          <w:sz w:val="24"/>
        </w:rPr>
        <w:t xml:space="preserve"> i Pł-2</w:t>
      </w:r>
      <w:r w:rsidR="002F76B8">
        <w:rPr>
          <w:rFonts w:ascii="Arial" w:hAnsi="Arial" w:cs="Arial"/>
          <w:sz w:val="24"/>
        </w:rPr>
        <w:t xml:space="preserve"> dla SGN.</w:t>
      </w:r>
    </w:p>
    <w:p w14:paraId="2A2ACD83" w14:textId="15208C53" w:rsidR="002F76B8" w:rsidRDefault="00BC6C41" w:rsidP="00CA4E78">
      <w:pPr>
        <w:pStyle w:val="Akapitzlist"/>
        <w:spacing w:line="360" w:lineRule="auto"/>
        <w:ind w:left="0"/>
        <w:jc w:val="center"/>
        <w:rPr>
          <w:rFonts w:ascii="Arial" w:hAnsi="Arial" w:cs="Arial"/>
          <w:sz w:val="24"/>
        </w:rPr>
      </w:pPr>
      <w:r>
        <w:rPr>
          <w:rFonts w:ascii="Arial" w:hAnsi="Arial" w:cs="Arial"/>
          <w:noProof/>
          <w:sz w:val="24"/>
          <w:lang w:eastAsia="pl-PL"/>
        </w:rPr>
        <w:drawing>
          <wp:inline distT="0" distB="0" distL="0" distR="0" wp14:anchorId="5BC9B12E" wp14:editId="15AC1D48">
            <wp:extent cx="3916800" cy="2480400"/>
            <wp:effectExtent l="0" t="0" r="7620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6800" cy="248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76F425" w14:textId="2B28AA64" w:rsidR="002F76B8" w:rsidRDefault="002F76B8" w:rsidP="00A840D1">
      <w:pPr>
        <w:pStyle w:val="Akapitzlist"/>
        <w:spacing w:line="240" w:lineRule="auto"/>
        <w:ind w:left="0"/>
        <w:contextualSpacing w:val="0"/>
        <w:jc w:val="center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 xml:space="preserve">Rys. </w:t>
      </w:r>
      <w:r w:rsidR="00BC6C41">
        <w:rPr>
          <w:rFonts w:ascii="Arial" w:hAnsi="Arial" w:cs="Arial"/>
          <w:sz w:val="24"/>
        </w:rPr>
        <w:t>8</w:t>
      </w:r>
      <w:r w:rsidR="006F6408">
        <w:rPr>
          <w:rFonts w:ascii="Arial" w:hAnsi="Arial" w:cs="Arial"/>
          <w:sz w:val="24"/>
        </w:rPr>
        <w:t>.2</w:t>
      </w:r>
      <w:r>
        <w:rPr>
          <w:rFonts w:ascii="Arial" w:hAnsi="Arial" w:cs="Arial"/>
          <w:sz w:val="24"/>
        </w:rPr>
        <w:t xml:space="preserve"> Wykres momentów zginających </w:t>
      </w:r>
      <w:proofErr w:type="spellStart"/>
      <w:r w:rsidRPr="00FC2827">
        <w:rPr>
          <w:rFonts w:ascii="Arial" w:hAnsi="Arial" w:cs="Arial"/>
          <w:i/>
          <w:sz w:val="24"/>
        </w:rPr>
        <w:t>M</w:t>
      </w:r>
      <w:r w:rsidRPr="00FC2827">
        <w:rPr>
          <w:rFonts w:ascii="Arial" w:hAnsi="Arial" w:cs="Arial"/>
          <w:i/>
          <w:sz w:val="24"/>
          <w:vertAlign w:val="subscript"/>
        </w:rPr>
        <w:t>y</w:t>
      </w:r>
      <w:r w:rsidR="00BC6C41">
        <w:rPr>
          <w:rFonts w:ascii="Arial" w:hAnsi="Arial" w:cs="Arial"/>
          <w:i/>
          <w:sz w:val="24"/>
          <w:vertAlign w:val="subscript"/>
        </w:rPr>
        <w:t>y</w:t>
      </w:r>
      <w:proofErr w:type="spellEnd"/>
      <w:r>
        <w:rPr>
          <w:rFonts w:ascii="Arial" w:hAnsi="Arial" w:cs="Arial"/>
          <w:sz w:val="24"/>
        </w:rPr>
        <w:t xml:space="preserve"> [</w:t>
      </w:r>
      <w:proofErr w:type="spellStart"/>
      <w:r>
        <w:rPr>
          <w:rFonts w:ascii="Arial" w:hAnsi="Arial" w:cs="Arial"/>
          <w:sz w:val="24"/>
        </w:rPr>
        <w:t>kNm</w:t>
      </w:r>
      <w:proofErr w:type="spellEnd"/>
      <w:r w:rsidR="00BC6C41">
        <w:rPr>
          <w:rFonts w:ascii="Arial" w:hAnsi="Arial" w:cs="Arial"/>
          <w:sz w:val="24"/>
        </w:rPr>
        <w:t>/m</w:t>
      </w:r>
      <w:r>
        <w:rPr>
          <w:rFonts w:ascii="Arial" w:hAnsi="Arial" w:cs="Arial"/>
          <w:sz w:val="24"/>
        </w:rPr>
        <w:t xml:space="preserve">] w </w:t>
      </w:r>
      <w:r w:rsidR="00BC6C41">
        <w:rPr>
          <w:rFonts w:ascii="Arial" w:hAnsi="Arial" w:cs="Arial"/>
          <w:sz w:val="24"/>
        </w:rPr>
        <w:t>płytach</w:t>
      </w:r>
      <w:r w:rsidR="006F6408">
        <w:rPr>
          <w:rFonts w:ascii="Arial" w:hAnsi="Arial" w:cs="Arial"/>
          <w:sz w:val="24"/>
        </w:rPr>
        <w:t xml:space="preserve"> Pł-1</w:t>
      </w:r>
      <w:r w:rsidR="00BC6C41">
        <w:rPr>
          <w:rFonts w:ascii="Arial" w:hAnsi="Arial" w:cs="Arial"/>
          <w:sz w:val="24"/>
        </w:rPr>
        <w:t xml:space="preserve"> i Pł-2</w:t>
      </w:r>
      <w:r>
        <w:rPr>
          <w:rFonts w:ascii="Arial" w:hAnsi="Arial" w:cs="Arial"/>
          <w:sz w:val="24"/>
        </w:rPr>
        <w:t xml:space="preserve"> dla SGN.</w:t>
      </w:r>
    </w:p>
    <w:p w14:paraId="1E7829EE" w14:textId="52E715E8" w:rsidR="006F6408" w:rsidRPr="00BC6C41" w:rsidRDefault="00BC6C41" w:rsidP="00CA4E78">
      <w:pPr>
        <w:pStyle w:val="Akapitzlist"/>
        <w:spacing w:line="240" w:lineRule="auto"/>
        <w:ind w:left="0"/>
        <w:jc w:val="center"/>
        <w:rPr>
          <w:rFonts w:ascii="Arial" w:hAnsi="Arial" w:cs="Arial"/>
          <w:sz w:val="24"/>
        </w:rPr>
      </w:pPr>
      <w:r w:rsidRPr="00BC6C41">
        <w:rPr>
          <w:rFonts w:ascii="Arial" w:hAnsi="Arial" w:cs="Arial"/>
          <w:noProof/>
          <w:sz w:val="24"/>
          <w:lang w:eastAsia="pl-PL"/>
        </w:rPr>
        <w:lastRenderedPageBreak/>
        <w:drawing>
          <wp:inline distT="0" distB="0" distL="0" distR="0" wp14:anchorId="3C08B853" wp14:editId="0640493D">
            <wp:extent cx="3855600" cy="2275200"/>
            <wp:effectExtent l="0" t="0" r="0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5600" cy="227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611AA5" w14:textId="255B62C5" w:rsidR="006F6408" w:rsidRPr="00BC6C41" w:rsidRDefault="00BC6C41" w:rsidP="006F6408">
      <w:pPr>
        <w:pStyle w:val="Akapitzlist"/>
        <w:spacing w:line="240" w:lineRule="auto"/>
        <w:ind w:left="0"/>
        <w:contextualSpacing w:val="0"/>
        <w:jc w:val="center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Rys. 8</w:t>
      </w:r>
      <w:r w:rsidRPr="00BC6C41">
        <w:rPr>
          <w:rFonts w:ascii="Arial" w:hAnsi="Arial" w:cs="Arial"/>
          <w:sz w:val="24"/>
        </w:rPr>
        <w:t>.3 Ugięcie [mm] płyt</w:t>
      </w:r>
      <w:r w:rsidR="006F6408" w:rsidRPr="00BC6C41">
        <w:rPr>
          <w:rFonts w:ascii="Arial" w:hAnsi="Arial" w:cs="Arial"/>
          <w:sz w:val="24"/>
        </w:rPr>
        <w:t xml:space="preserve"> Pł-1</w:t>
      </w:r>
      <w:r w:rsidRPr="00BC6C41">
        <w:rPr>
          <w:rFonts w:ascii="Arial" w:hAnsi="Arial" w:cs="Arial"/>
          <w:sz w:val="24"/>
        </w:rPr>
        <w:t xml:space="preserve"> i Pł-2</w:t>
      </w:r>
      <w:r w:rsidR="006F6408" w:rsidRPr="00BC6C41">
        <w:rPr>
          <w:rFonts w:ascii="Arial" w:hAnsi="Arial" w:cs="Arial"/>
          <w:sz w:val="24"/>
        </w:rPr>
        <w:t xml:space="preserve"> od obciążeń użytkowych.</w:t>
      </w:r>
    </w:p>
    <w:p w14:paraId="5B2BB5AE" w14:textId="14866CCA" w:rsidR="00921AA1" w:rsidRDefault="002F76B8" w:rsidP="006F6408">
      <w:pPr>
        <w:pStyle w:val="Akapitzlist"/>
        <w:spacing w:line="360" w:lineRule="auto"/>
        <w:ind w:left="0" w:firstLine="426"/>
        <w:contextualSpacing w:val="0"/>
        <w:jc w:val="both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 xml:space="preserve">Dla </w:t>
      </w:r>
      <w:r w:rsidR="006F6408">
        <w:rPr>
          <w:rFonts w:ascii="Arial" w:hAnsi="Arial" w:cs="Arial"/>
          <w:sz w:val="24"/>
        </w:rPr>
        <w:t xml:space="preserve">zbrojenia opisanego </w:t>
      </w:r>
      <w:r w:rsidR="006F6408" w:rsidRPr="00BC6C41">
        <w:rPr>
          <w:rFonts w:ascii="Arial" w:hAnsi="Arial" w:cs="Arial"/>
          <w:sz w:val="24"/>
        </w:rPr>
        <w:t xml:space="preserve">w </w:t>
      </w:r>
      <w:r w:rsidR="00BC6C41" w:rsidRPr="00BC6C41">
        <w:rPr>
          <w:rFonts w:ascii="Arial" w:hAnsi="Arial" w:cs="Arial"/>
          <w:sz w:val="24"/>
        </w:rPr>
        <w:t>pkt 6</w:t>
      </w:r>
      <w:r w:rsidR="006F6408" w:rsidRPr="00BC6C41">
        <w:rPr>
          <w:rFonts w:ascii="Arial" w:hAnsi="Arial" w:cs="Arial"/>
          <w:sz w:val="24"/>
        </w:rPr>
        <w:t xml:space="preserve"> </w:t>
      </w:r>
      <w:r w:rsidR="006F6408">
        <w:rPr>
          <w:rFonts w:ascii="Arial" w:hAnsi="Arial" w:cs="Arial"/>
          <w:sz w:val="24"/>
        </w:rPr>
        <w:t xml:space="preserve">uzyskano nośność płyty </w:t>
      </w:r>
      <w:proofErr w:type="spellStart"/>
      <w:r w:rsidR="006F6408" w:rsidRPr="00FC2827">
        <w:rPr>
          <w:rFonts w:ascii="Arial" w:hAnsi="Arial" w:cs="Arial"/>
          <w:i/>
          <w:sz w:val="24"/>
        </w:rPr>
        <w:t>M</w:t>
      </w:r>
      <w:r w:rsidR="006F6408" w:rsidRPr="006F6408">
        <w:rPr>
          <w:rFonts w:ascii="Arial" w:hAnsi="Arial" w:cs="Arial"/>
          <w:i/>
          <w:sz w:val="24"/>
          <w:vertAlign w:val="subscript"/>
        </w:rPr>
        <w:t>Rd</w:t>
      </w:r>
      <w:proofErr w:type="spellEnd"/>
      <w:r w:rsidR="006F6408">
        <w:rPr>
          <w:rFonts w:ascii="Arial" w:hAnsi="Arial" w:cs="Arial"/>
          <w:sz w:val="24"/>
        </w:rPr>
        <w:t> = 10,75 </w:t>
      </w:r>
      <w:proofErr w:type="spellStart"/>
      <w:r w:rsidR="006F6408">
        <w:rPr>
          <w:rFonts w:ascii="Arial" w:hAnsi="Arial" w:cs="Arial"/>
          <w:sz w:val="24"/>
        </w:rPr>
        <w:t>kNm</w:t>
      </w:r>
      <w:proofErr w:type="spellEnd"/>
      <w:r w:rsidR="006F6408">
        <w:rPr>
          <w:rFonts w:ascii="Arial" w:hAnsi="Arial" w:cs="Arial"/>
          <w:sz w:val="24"/>
        </w:rPr>
        <w:t xml:space="preserve">, co dla </w:t>
      </w:r>
      <w:r>
        <w:rPr>
          <w:rFonts w:ascii="Arial" w:hAnsi="Arial" w:cs="Arial"/>
          <w:sz w:val="24"/>
        </w:rPr>
        <w:t xml:space="preserve">uzyskanego momentu zginającego </w:t>
      </w:r>
      <w:r w:rsidRPr="00FC2827">
        <w:rPr>
          <w:rFonts w:ascii="Arial" w:hAnsi="Arial" w:cs="Arial"/>
          <w:i/>
          <w:sz w:val="24"/>
        </w:rPr>
        <w:t>M</w:t>
      </w:r>
      <w:r w:rsidRPr="00FC2827">
        <w:rPr>
          <w:rFonts w:ascii="Arial" w:hAnsi="Arial" w:cs="Arial"/>
          <w:i/>
          <w:sz w:val="24"/>
          <w:vertAlign w:val="subscript"/>
        </w:rPr>
        <w:t>y</w:t>
      </w:r>
      <w:r>
        <w:rPr>
          <w:rFonts w:ascii="Arial" w:hAnsi="Arial" w:cs="Arial"/>
          <w:sz w:val="24"/>
        </w:rPr>
        <w:t> = </w:t>
      </w:r>
      <w:r w:rsidR="00D27276">
        <w:rPr>
          <w:rFonts w:ascii="Arial" w:hAnsi="Arial" w:cs="Arial"/>
          <w:sz w:val="24"/>
        </w:rPr>
        <w:t>4</w:t>
      </w:r>
      <w:r>
        <w:rPr>
          <w:rFonts w:ascii="Arial" w:hAnsi="Arial" w:cs="Arial"/>
          <w:sz w:val="24"/>
        </w:rPr>
        <w:t>,</w:t>
      </w:r>
      <w:r w:rsidR="00BC6C41">
        <w:rPr>
          <w:rFonts w:ascii="Arial" w:hAnsi="Arial" w:cs="Arial"/>
          <w:sz w:val="24"/>
        </w:rPr>
        <w:t>25</w:t>
      </w:r>
      <w:r>
        <w:rPr>
          <w:rFonts w:ascii="Arial" w:hAnsi="Arial" w:cs="Arial"/>
          <w:sz w:val="24"/>
        </w:rPr>
        <w:t> </w:t>
      </w:r>
      <w:proofErr w:type="spellStart"/>
      <w:r>
        <w:rPr>
          <w:rFonts w:ascii="Arial" w:hAnsi="Arial" w:cs="Arial"/>
          <w:sz w:val="24"/>
        </w:rPr>
        <w:t>kNm</w:t>
      </w:r>
      <w:proofErr w:type="spellEnd"/>
      <w:r>
        <w:rPr>
          <w:rFonts w:ascii="Arial" w:hAnsi="Arial" w:cs="Arial"/>
          <w:sz w:val="24"/>
        </w:rPr>
        <w:t xml:space="preserve"> </w:t>
      </w:r>
      <w:r w:rsidR="006559A9">
        <w:rPr>
          <w:rFonts w:ascii="Arial" w:hAnsi="Arial" w:cs="Arial"/>
          <w:sz w:val="24"/>
        </w:rPr>
        <w:t xml:space="preserve">stanowi </w:t>
      </w:r>
      <m:oMath>
        <m:f>
          <m:fPr>
            <m:ctrlPr>
              <w:rPr>
                <w:rFonts w:ascii="Cambria Math" w:hAnsi="Cambria Math" w:cs="Arial"/>
                <w:i/>
                <w:sz w:val="24"/>
              </w:rPr>
            </m:ctrlPr>
          </m:fPr>
          <m:num>
            <m:r>
              <w:rPr>
                <w:rFonts w:ascii="Cambria Math" w:hAnsi="Cambria Math" w:cs="Arial"/>
                <w:sz w:val="24"/>
              </w:rPr>
              <m:t>4,25 kNm</m:t>
            </m:r>
          </m:num>
          <m:den>
            <m:r>
              <w:rPr>
                <w:rFonts w:ascii="Cambria Math" w:hAnsi="Cambria Math" w:cs="Arial"/>
                <w:sz w:val="24"/>
              </w:rPr>
              <m:t>10,75 kNm</m:t>
            </m:r>
          </m:den>
        </m:f>
        <m:r>
          <w:rPr>
            <w:rFonts w:ascii="Cambria Math" w:hAnsi="Cambria Math" w:cs="Arial"/>
            <w:sz w:val="24"/>
          </w:rPr>
          <m:t>=40%</m:t>
        </m:r>
      </m:oMath>
      <w:r w:rsidR="006559A9">
        <w:rPr>
          <w:rFonts w:ascii="Arial" w:hAnsi="Arial" w:cs="Arial"/>
          <w:sz w:val="24"/>
        </w:rPr>
        <w:t xml:space="preserve"> wytężenia elementu </w:t>
      </w:r>
      <w:r w:rsidR="006F6408">
        <w:rPr>
          <w:rFonts w:ascii="Arial" w:hAnsi="Arial" w:cs="Arial"/>
          <w:sz w:val="24"/>
        </w:rPr>
        <w:t>w stanie SGN</w:t>
      </w:r>
      <w:r w:rsidR="006559A9">
        <w:rPr>
          <w:rFonts w:ascii="Arial" w:hAnsi="Arial" w:cs="Arial"/>
          <w:sz w:val="24"/>
        </w:rPr>
        <w:t>.</w:t>
      </w:r>
      <w:r w:rsidR="00921AA1">
        <w:rPr>
          <w:rFonts w:ascii="Arial" w:hAnsi="Arial" w:cs="Arial"/>
          <w:sz w:val="24"/>
        </w:rPr>
        <w:t xml:space="preserve"> Ugięcie od obciążeń użytkowych wynosi </w:t>
      </w:r>
      <w:r w:rsidR="00921AA1">
        <w:rPr>
          <w:rFonts w:ascii="Arial" w:hAnsi="Arial" w:cs="Arial"/>
          <w:i/>
          <w:sz w:val="24"/>
        </w:rPr>
        <w:t>u</w:t>
      </w:r>
      <w:r w:rsidR="00921AA1">
        <w:rPr>
          <w:rFonts w:ascii="Arial" w:hAnsi="Arial" w:cs="Arial"/>
          <w:sz w:val="24"/>
        </w:rPr>
        <w:t> =</w:t>
      </w:r>
      <m:oMath>
        <m:f>
          <m:fPr>
            <m:ctrlPr>
              <w:rPr>
                <w:rFonts w:ascii="Cambria Math" w:hAnsi="Cambria Math" w:cs="Arial"/>
                <w:i/>
                <w:sz w:val="24"/>
              </w:rPr>
            </m:ctrlPr>
          </m:fPr>
          <m:num>
            <m:r>
              <w:rPr>
                <w:rFonts w:ascii="Cambria Math" w:hAnsi="Cambria Math" w:cs="Arial"/>
                <w:sz w:val="24"/>
              </w:rPr>
              <m:t>0,5 mm</m:t>
            </m:r>
          </m:num>
          <m:den>
            <m:r>
              <w:rPr>
                <w:rFonts w:ascii="Cambria Math" w:hAnsi="Cambria Math" w:cs="Arial"/>
                <w:sz w:val="24"/>
              </w:rPr>
              <m:t>3m</m:t>
            </m:r>
          </m:den>
        </m:f>
        <m:r>
          <w:rPr>
            <w:rFonts w:ascii="Cambria Math" w:hAnsi="Cambria Math" w:cs="Arial"/>
            <w:sz w:val="24"/>
          </w:rPr>
          <m:t>=0,17</m:t>
        </m:r>
        <m:f>
          <m:fPr>
            <m:ctrlPr>
              <w:rPr>
                <w:rFonts w:ascii="Cambria Math" w:hAnsi="Cambria Math" w:cs="Arial"/>
                <w:i/>
                <w:sz w:val="24"/>
              </w:rPr>
            </m:ctrlPr>
          </m:fPr>
          <m:num>
            <m:r>
              <w:rPr>
                <w:rFonts w:ascii="Cambria Math" w:hAnsi="Cambria Math" w:cs="Arial"/>
                <w:sz w:val="24"/>
              </w:rPr>
              <m:t>mm</m:t>
            </m:r>
          </m:num>
          <m:den>
            <m:r>
              <w:rPr>
                <w:rFonts w:ascii="Cambria Math" w:hAnsi="Cambria Math" w:cs="Arial"/>
                <w:sz w:val="24"/>
              </w:rPr>
              <m:t>m</m:t>
            </m:r>
          </m:den>
        </m:f>
      </m:oMath>
      <w:r w:rsidR="00921AA1">
        <w:rPr>
          <w:rFonts w:ascii="Arial" w:hAnsi="Arial" w:cs="Arial"/>
          <w:sz w:val="24"/>
        </w:rPr>
        <w:t xml:space="preserve">, ugięcie dopuszczalne </w:t>
      </w:r>
      <w:proofErr w:type="spellStart"/>
      <w:r w:rsidR="00921AA1">
        <w:rPr>
          <w:rFonts w:ascii="Arial" w:hAnsi="Arial" w:cs="Arial"/>
          <w:i/>
          <w:sz w:val="24"/>
        </w:rPr>
        <w:t>u</w:t>
      </w:r>
      <w:r w:rsidR="00921AA1" w:rsidRPr="00921AA1">
        <w:rPr>
          <w:rFonts w:ascii="Arial" w:hAnsi="Arial" w:cs="Arial"/>
          <w:i/>
          <w:sz w:val="24"/>
          <w:vertAlign w:val="subscript"/>
        </w:rPr>
        <w:t>dop</w:t>
      </w:r>
      <w:proofErr w:type="spellEnd"/>
      <w:r w:rsidR="00921AA1">
        <w:rPr>
          <w:rFonts w:ascii="Arial" w:hAnsi="Arial" w:cs="Arial"/>
          <w:sz w:val="24"/>
        </w:rPr>
        <w:t> =</w:t>
      </w:r>
      <m:oMath>
        <m:r>
          <w:rPr>
            <w:rFonts w:ascii="Cambria Math" w:hAnsi="Cambria Math" w:cs="Arial"/>
            <w:sz w:val="24"/>
          </w:rPr>
          <m:t>1,5</m:t>
        </m:r>
        <m:f>
          <m:fPr>
            <m:ctrlPr>
              <w:rPr>
                <w:rFonts w:ascii="Cambria Math" w:hAnsi="Cambria Math" w:cs="Arial"/>
                <w:i/>
                <w:sz w:val="24"/>
              </w:rPr>
            </m:ctrlPr>
          </m:fPr>
          <m:num>
            <m:r>
              <w:rPr>
                <w:rFonts w:ascii="Cambria Math" w:hAnsi="Cambria Math" w:cs="Arial"/>
                <w:sz w:val="24"/>
              </w:rPr>
              <m:t>mm</m:t>
            </m:r>
          </m:num>
          <m:den>
            <m:r>
              <w:rPr>
                <w:rFonts w:ascii="Cambria Math" w:hAnsi="Cambria Math" w:cs="Arial"/>
                <w:sz w:val="24"/>
              </w:rPr>
              <m:t>m</m:t>
            </m:r>
          </m:den>
        </m:f>
      </m:oMath>
      <w:r w:rsidR="00B142A3">
        <w:rPr>
          <w:rFonts w:ascii="Arial" w:hAnsi="Arial" w:cs="Arial"/>
          <w:sz w:val="24"/>
        </w:rPr>
        <w:t>, stąd wniosek, że ugięcie dopuszczalne zostało spełnione.</w:t>
      </w:r>
    </w:p>
    <w:p w14:paraId="3C9D6BE2" w14:textId="676BAF59" w:rsidR="00921AA1" w:rsidRPr="00E52C62" w:rsidRDefault="00921AA1" w:rsidP="00E52C62">
      <w:pPr>
        <w:pStyle w:val="Akapitzlist"/>
        <w:numPr>
          <w:ilvl w:val="0"/>
          <w:numId w:val="12"/>
        </w:numPr>
        <w:spacing w:line="360" w:lineRule="auto"/>
        <w:contextualSpacing w:val="0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Belka Bl-2</w:t>
      </w:r>
    </w:p>
    <w:p w14:paraId="36C1F6EC" w14:textId="10804A4F" w:rsidR="00CA4E78" w:rsidRDefault="00E52C62" w:rsidP="00CA4E78">
      <w:pPr>
        <w:pStyle w:val="Akapitzlist"/>
        <w:spacing w:line="360" w:lineRule="auto"/>
        <w:ind w:left="0"/>
        <w:jc w:val="center"/>
        <w:rPr>
          <w:rFonts w:ascii="Arial" w:hAnsi="Arial" w:cs="Arial"/>
          <w:sz w:val="24"/>
        </w:rPr>
      </w:pPr>
      <w:r>
        <w:rPr>
          <w:rFonts w:ascii="Arial" w:hAnsi="Arial" w:cs="Arial"/>
          <w:noProof/>
          <w:sz w:val="24"/>
          <w:lang w:eastAsia="pl-PL"/>
        </w:rPr>
        <w:drawing>
          <wp:inline distT="0" distB="0" distL="0" distR="0" wp14:anchorId="7DF23992" wp14:editId="7C902114">
            <wp:extent cx="3420000" cy="2095200"/>
            <wp:effectExtent l="0" t="0" r="0" b="635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0000" cy="209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392E07" w14:textId="6189540D" w:rsidR="00CA4E78" w:rsidRDefault="00E52C62" w:rsidP="00CA4E78">
      <w:pPr>
        <w:pStyle w:val="Akapitzlist"/>
        <w:spacing w:line="240" w:lineRule="auto"/>
        <w:ind w:left="0"/>
        <w:contextualSpacing w:val="0"/>
        <w:jc w:val="center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Rys. 8.4</w:t>
      </w:r>
      <w:r w:rsidR="00CA4E78">
        <w:rPr>
          <w:rFonts w:ascii="Arial" w:hAnsi="Arial" w:cs="Arial"/>
          <w:sz w:val="24"/>
        </w:rPr>
        <w:t xml:space="preserve"> Wykres momentów zginających </w:t>
      </w:r>
      <w:r w:rsidR="00CA4E78" w:rsidRPr="00FC2827">
        <w:rPr>
          <w:rFonts w:ascii="Arial" w:hAnsi="Arial" w:cs="Arial"/>
          <w:i/>
          <w:sz w:val="24"/>
        </w:rPr>
        <w:t>M</w:t>
      </w:r>
      <w:r w:rsidR="00CA4E78" w:rsidRPr="00FC2827">
        <w:rPr>
          <w:rFonts w:ascii="Arial" w:hAnsi="Arial" w:cs="Arial"/>
          <w:i/>
          <w:sz w:val="24"/>
          <w:vertAlign w:val="subscript"/>
        </w:rPr>
        <w:t>y</w:t>
      </w:r>
      <w:r>
        <w:rPr>
          <w:rFonts w:ascii="Arial" w:hAnsi="Arial" w:cs="Arial"/>
          <w:sz w:val="24"/>
        </w:rPr>
        <w:t xml:space="preserve"> [</w:t>
      </w:r>
      <w:proofErr w:type="spellStart"/>
      <w:r>
        <w:rPr>
          <w:rFonts w:ascii="Arial" w:hAnsi="Arial" w:cs="Arial"/>
          <w:sz w:val="24"/>
        </w:rPr>
        <w:t>kNm</w:t>
      </w:r>
      <w:proofErr w:type="spellEnd"/>
      <w:r>
        <w:rPr>
          <w:rFonts w:ascii="Arial" w:hAnsi="Arial" w:cs="Arial"/>
          <w:sz w:val="24"/>
        </w:rPr>
        <w:t>] w belkach</w:t>
      </w:r>
      <w:r w:rsidR="00CA4E78">
        <w:rPr>
          <w:rFonts w:ascii="Arial" w:hAnsi="Arial" w:cs="Arial"/>
          <w:sz w:val="24"/>
        </w:rPr>
        <w:t xml:space="preserve"> Bl-1</w:t>
      </w:r>
      <w:r>
        <w:rPr>
          <w:rFonts w:ascii="Arial" w:hAnsi="Arial" w:cs="Arial"/>
          <w:sz w:val="24"/>
        </w:rPr>
        <w:t xml:space="preserve"> i Bl-2</w:t>
      </w:r>
      <w:r w:rsidR="00CA4E78">
        <w:rPr>
          <w:rFonts w:ascii="Arial" w:hAnsi="Arial" w:cs="Arial"/>
          <w:sz w:val="24"/>
        </w:rPr>
        <w:t xml:space="preserve"> dla SGN.</w:t>
      </w:r>
    </w:p>
    <w:p w14:paraId="24882CDE" w14:textId="162436CD" w:rsidR="00372B0D" w:rsidRDefault="00223307" w:rsidP="00CA4E78">
      <w:pPr>
        <w:pStyle w:val="Akapitzlist"/>
        <w:spacing w:line="360" w:lineRule="auto"/>
        <w:ind w:left="0"/>
        <w:jc w:val="center"/>
        <w:rPr>
          <w:rFonts w:ascii="Arial" w:hAnsi="Arial" w:cs="Arial"/>
          <w:sz w:val="24"/>
        </w:rPr>
      </w:pPr>
      <w:r>
        <w:rPr>
          <w:rFonts w:ascii="Arial" w:hAnsi="Arial" w:cs="Arial"/>
          <w:noProof/>
          <w:sz w:val="24"/>
          <w:lang w:eastAsia="pl-PL"/>
        </w:rPr>
        <w:lastRenderedPageBreak/>
        <w:drawing>
          <wp:inline distT="0" distB="0" distL="0" distR="0" wp14:anchorId="265F8558" wp14:editId="1BB22998">
            <wp:extent cx="3373200" cy="2059200"/>
            <wp:effectExtent l="0" t="0" r="0" b="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3200" cy="205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4FE134" w14:textId="3DECD7D4" w:rsidR="00372B0D" w:rsidRDefault="009C591C" w:rsidP="00372B0D">
      <w:pPr>
        <w:pStyle w:val="Akapitzlist"/>
        <w:spacing w:line="240" w:lineRule="auto"/>
        <w:ind w:left="0"/>
        <w:contextualSpacing w:val="0"/>
        <w:jc w:val="center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Rys. 8.5</w:t>
      </w:r>
      <w:r w:rsidR="00684D10">
        <w:rPr>
          <w:rFonts w:ascii="Arial" w:hAnsi="Arial" w:cs="Arial"/>
          <w:sz w:val="24"/>
        </w:rPr>
        <w:t xml:space="preserve"> Ugięcie [mm] belek Bl-1 i </w:t>
      </w:r>
      <w:r w:rsidR="00372B0D">
        <w:rPr>
          <w:rFonts w:ascii="Arial" w:hAnsi="Arial" w:cs="Arial"/>
          <w:sz w:val="24"/>
        </w:rPr>
        <w:t>Bl-2 od obciążeń użytkowych.</w:t>
      </w:r>
    </w:p>
    <w:p w14:paraId="73EC0D9C" w14:textId="46A3E7C8" w:rsidR="00CA4E78" w:rsidRDefault="00CA4E78" w:rsidP="00CA4E78">
      <w:pPr>
        <w:pStyle w:val="Akapitzlist"/>
        <w:spacing w:line="360" w:lineRule="auto"/>
        <w:ind w:left="0" w:firstLine="426"/>
        <w:contextualSpacing w:val="0"/>
        <w:jc w:val="both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Dla zbrojenia opisanego w</w:t>
      </w:r>
      <w:r w:rsidRPr="009C591C">
        <w:rPr>
          <w:rFonts w:ascii="Arial" w:hAnsi="Arial" w:cs="Arial"/>
          <w:sz w:val="24"/>
        </w:rPr>
        <w:t xml:space="preserve"> pkt </w:t>
      </w:r>
      <w:r w:rsidR="009C591C" w:rsidRPr="009C591C">
        <w:rPr>
          <w:rFonts w:ascii="Arial" w:hAnsi="Arial" w:cs="Arial"/>
          <w:sz w:val="24"/>
        </w:rPr>
        <w:t>6</w:t>
      </w:r>
      <w:r w:rsidRPr="009C591C">
        <w:rPr>
          <w:rFonts w:ascii="Arial" w:hAnsi="Arial" w:cs="Arial"/>
          <w:sz w:val="24"/>
        </w:rPr>
        <w:t xml:space="preserve"> </w:t>
      </w:r>
      <w:r>
        <w:rPr>
          <w:rFonts w:ascii="Arial" w:hAnsi="Arial" w:cs="Arial"/>
          <w:sz w:val="24"/>
        </w:rPr>
        <w:t xml:space="preserve">uzyskano nośność belki </w:t>
      </w:r>
      <w:proofErr w:type="spellStart"/>
      <w:r w:rsidRPr="00FC2827">
        <w:rPr>
          <w:rFonts w:ascii="Arial" w:hAnsi="Arial" w:cs="Arial"/>
          <w:i/>
          <w:sz w:val="24"/>
        </w:rPr>
        <w:t>M</w:t>
      </w:r>
      <w:r w:rsidRPr="006F6408">
        <w:rPr>
          <w:rFonts w:ascii="Arial" w:hAnsi="Arial" w:cs="Arial"/>
          <w:i/>
          <w:sz w:val="24"/>
          <w:vertAlign w:val="subscript"/>
        </w:rPr>
        <w:t>Rd</w:t>
      </w:r>
      <w:proofErr w:type="spellEnd"/>
      <w:r>
        <w:rPr>
          <w:rFonts w:ascii="Arial" w:hAnsi="Arial" w:cs="Arial"/>
          <w:sz w:val="24"/>
        </w:rPr>
        <w:t> = 133,76 </w:t>
      </w:r>
      <w:proofErr w:type="spellStart"/>
      <w:r>
        <w:rPr>
          <w:rFonts w:ascii="Arial" w:hAnsi="Arial" w:cs="Arial"/>
          <w:sz w:val="24"/>
        </w:rPr>
        <w:t>kNm</w:t>
      </w:r>
      <w:proofErr w:type="spellEnd"/>
      <w:r>
        <w:rPr>
          <w:rFonts w:ascii="Arial" w:hAnsi="Arial" w:cs="Arial"/>
          <w:sz w:val="24"/>
        </w:rPr>
        <w:t xml:space="preserve">, co dla uzyskanego momentu zginającego </w:t>
      </w:r>
      <w:r w:rsidRPr="00FC2827">
        <w:rPr>
          <w:rFonts w:ascii="Arial" w:hAnsi="Arial" w:cs="Arial"/>
          <w:i/>
          <w:sz w:val="24"/>
        </w:rPr>
        <w:t>M</w:t>
      </w:r>
      <w:r w:rsidRPr="00FC2827">
        <w:rPr>
          <w:rFonts w:ascii="Arial" w:hAnsi="Arial" w:cs="Arial"/>
          <w:i/>
          <w:sz w:val="24"/>
          <w:vertAlign w:val="subscript"/>
        </w:rPr>
        <w:t>y</w:t>
      </w:r>
      <w:r>
        <w:rPr>
          <w:rFonts w:ascii="Arial" w:hAnsi="Arial" w:cs="Arial"/>
          <w:sz w:val="24"/>
        </w:rPr>
        <w:t> = </w:t>
      </w:r>
      <w:r w:rsidR="009C591C">
        <w:rPr>
          <w:rFonts w:ascii="Arial" w:hAnsi="Arial" w:cs="Arial"/>
          <w:sz w:val="24"/>
        </w:rPr>
        <w:t>66,43</w:t>
      </w:r>
      <w:r>
        <w:rPr>
          <w:rFonts w:ascii="Arial" w:hAnsi="Arial" w:cs="Arial"/>
          <w:sz w:val="24"/>
        </w:rPr>
        <w:t> </w:t>
      </w:r>
      <w:proofErr w:type="spellStart"/>
      <w:r>
        <w:rPr>
          <w:rFonts w:ascii="Arial" w:hAnsi="Arial" w:cs="Arial"/>
          <w:sz w:val="24"/>
        </w:rPr>
        <w:t>kNm</w:t>
      </w:r>
      <w:proofErr w:type="spellEnd"/>
      <w:r>
        <w:rPr>
          <w:rFonts w:ascii="Arial" w:hAnsi="Arial" w:cs="Arial"/>
          <w:sz w:val="24"/>
        </w:rPr>
        <w:t xml:space="preserve"> stanowi </w:t>
      </w:r>
      <m:oMath>
        <m:f>
          <m:fPr>
            <m:ctrlPr>
              <w:rPr>
                <w:rFonts w:ascii="Cambria Math" w:hAnsi="Cambria Math" w:cs="Arial"/>
                <w:i/>
                <w:sz w:val="24"/>
              </w:rPr>
            </m:ctrlPr>
          </m:fPr>
          <m:num>
            <m:r>
              <w:rPr>
                <w:rFonts w:ascii="Cambria Math" w:hAnsi="Cambria Math" w:cs="Arial"/>
                <w:sz w:val="24"/>
              </w:rPr>
              <m:t>66,43 kNm</m:t>
            </m:r>
          </m:num>
          <m:den>
            <m:r>
              <w:rPr>
                <w:rFonts w:ascii="Cambria Math" w:hAnsi="Cambria Math" w:cs="Arial"/>
                <w:sz w:val="24"/>
              </w:rPr>
              <m:t>133,76 kNm</m:t>
            </m:r>
          </m:den>
        </m:f>
        <m:r>
          <w:rPr>
            <w:rFonts w:ascii="Cambria Math" w:hAnsi="Cambria Math" w:cs="Arial"/>
            <w:sz w:val="24"/>
          </w:rPr>
          <m:t>=53%</m:t>
        </m:r>
      </m:oMath>
      <w:r>
        <w:rPr>
          <w:rFonts w:ascii="Arial" w:hAnsi="Arial" w:cs="Arial"/>
          <w:sz w:val="24"/>
        </w:rPr>
        <w:t xml:space="preserve"> wytężenia elementu w stanie SGN. Ugięcie od obciążeń użytkowych wynosi </w:t>
      </w:r>
      <w:r>
        <w:rPr>
          <w:rFonts w:ascii="Arial" w:hAnsi="Arial" w:cs="Arial"/>
          <w:i/>
          <w:sz w:val="24"/>
        </w:rPr>
        <w:t>u</w:t>
      </w:r>
      <w:r>
        <w:rPr>
          <w:rFonts w:ascii="Arial" w:hAnsi="Arial" w:cs="Arial"/>
          <w:sz w:val="24"/>
        </w:rPr>
        <w:t> =1,</w:t>
      </w:r>
      <w:r w:rsidR="009C591C">
        <w:rPr>
          <w:rFonts w:ascii="Arial" w:hAnsi="Arial" w:cs="Arial"/>
          <w:sz w:val="24"/>
        </w:rPr>
        <w:t>0</w:t>
      </w:r>
      <w:r>
        <w:rPr>
          <w:rFonts w:ascii="Arial" w:hAnsi="Arial" w:cs="Arial"/>
          <w:sz w:val="24"/>
        </w:rPr>
        <w:t xml:space="preserve"> mm, ugięcie dopuszczalne </w:t>
      </w:r>
      <w:proofErr w:type="spellStart"/>
      <w:r>
        <w:rPr>
          <w:rFonts w:ascii="Arial" w:hAnsi="Arial" w:cs="Arial"/>
          <w:i/>
          <w:sz w:val="24"/>
        </w:rPr>
        <w:t>u</w:t>
      </w:r>
      <w:r w:rsidRPr="00921AA1">
        <w:rPr>
          <w:rFonts w:ascii="Arial" w:hAnsi="Arial" w:cs="Arial"/>
          <w:i/>
          <w:sz w:val="24"/>
          <w:vertAlign w:val="subscript"/>
        </w:rPr>
        <w:t>dop</w:t>
      </w:r>
      <w:proofErr w:type="spellEnd"/>
      <w:r>
        <w:rPr>
          <w:rFonts w:ascii="Arial" w:hAnsi="Arial" w:cs="Arial"/>
          <w:sz w:val="24"/>
        </w:rPr>
        <w:t xml:space="preserve"> =3,63 mm, stąd wytężenie ze względu na ugięcie wynosi </w:t>
      </w:r>
      <m:oMath>
        <m:f>
          <m:fPr>
            <m:ctrlPr>
              <w:rPr>
                <w:rFonts w:ascii="Cambria Math" w:hAnsi="Cambria Math" w:cs="Arial"/>
                <w:i/>
                <w:sz w:val="24"/>
              </w:rPr>
            </m:ctrlPr>
          </m:fPr>
          <m:num>
            <m:r>
              <w:rPr>
                <w:rFonts w:ascii="Cambria Math" w:hAnsi="Cambria Math" w:cs="Arial"/>
                <w:sz w:val="24"/>
              </w:rPr>
              <m:t>1,0 mm</m:t>
            </m:r>
          </m:num>
          <m:den>
            <m:r>
              <w:rPr>
                <w:rFonts w:ascii="Cambria Math" w:hAnsi="Cambria Math" w:cs="Arial"/>
                <w:sz w:val="24"/>
              </w:rPr>
              <m:t>3,63 mm</m:t>
            </m:r>
          </m:den>
        </m:f>
        <m:r>
          <w:rPr>
            <w:rFonts w:ascii="Cambria Math" w:hAnsi="Cambria Math" w:cs="Arial"/>
            <w:sz w:val="24"/>
          </w:rPr>
          <m:t>=28%</m:t>
        </m:r>
      </m:oMath>
      <w:r>
        <w:rPr>
          <w:rFonts w:ascii="Arial" w:hAnsi="Arial" w:cs="Arial"/>
          <w:sz w:val="24"/>
        </w:rPr>
        <w:t xml:space="preserve">. </w:t>
      </w:r>
    </w:p>
    <w:p w14:paraId="6E973257" w14:textId="6B3ED797" w:rsidR="006559A9" w:rsidRDefault="00921AA1" w:rsidP="00E6245F">
      <w:pPr>
        <w:spacing w:after="200" w:line="360" w:lineRule="auto"/>
        <w:jc w:val="both"/>
        <w:rPr>
          <w:rFonts w:ascii="Arial" w:hAnsi="Arial" w:cs="Arial"/>
          <w:b/>
          <w:bCs/>
          <w:color w:val="FF0000"/>
        </w:rPr>
      </w:pPr>
      <w:r w:rsidRPr="00CA4E78">
        <w:rPr>
          <w:rFonts w:ascii="Arial" w:hAnsi="Arial" w:cs="Arial"/>
          <w:b/>
          <w:bCs/>
          <w:color w:val="FF0000"/>
        </w:rPr>
        <w:t>Płyta Pł-1</w:t>
      </w:r>
      <w:r w:rsidR="009C591C">
        <w:rPr>
          <w:rFonts w:ascii="Arial" w:hAnsi="Arial" w:cs="Arial"/>
          <w:b/>
          <w:bCs/>
          <w:color w:val="FF0000"/>
        </w:rPr>
        <w:t xml:space="preserve"> i Pł-2</w:t>
      </w:r>
      <w:r w:rsidRPr="00CA4E78">
        <w:rPr>
          <w:rFonts w:ascii="Arial" w:hAnsi="Arial" w:cs="Arial"/>
          <w:b/>
          <w:bCs/>
          <w:color w:val="FF0000"/>
        </w:rPr>
        <w:t xml:space="preserve"> spełnia warunki wymagane do posadowienia na niej regałów</w:t>
      </w:r>
      <w:r w:rsidR="00C636B7">
        <w:rPr>
          <w:rFonts w:ascii="Arial" w:hAnsi="Arial" w:cs="Arial"/>
          <w:b/>
          <w:bCs/>
          <w:color w:val="FF0000"/>
        </w:rPr>
        <w:t xml:space="preserve"> o ciężarze 1400 kg/m</w:t>
      </w:r>
      <w:r w:rsidR="00C636B7" w:rsidRPr="00C636B7">
        <w:rPr>
          <w:rFonts w:ascii="Arial" w:hAnsi="Arial" w:cs="Arial"/>
          <w:b/>
          <w:bCs/>
          <w:color w:val="FF0000"/>
          <w:vertAlign w:val="superscript"/>
        </w:rPr>
        <w:t>2</w:t>
      </w:r>
      <w:r w:rsidRPr="00CA4E78">
        <w:rPr>
          <w:rFonts w:ascii="Arial" w:hAnsi="Arial" w:cs="Arial"/>
          <w:b/>
          <w:bCs/>
          <w:color w:val="FF0000"/>
        </w:rPr>
        <w:t>.</w:t>
      </w:r>
    </w:p>
    <w:p w14:paraId="58C6DA6A" w14:textId="427CC2AF" w:rsidR="00D27276" w:rsidRDefault="00D27276" w:rsidP="00D27276">
      <w:pPr>
        <w:pStyle w:val="Akapitzlist"/>
        <w:numPr>
          <w:ilvl w:val="0"/>
          <w:numId w:val="12"/>
        </w:numPr>
        <w:spacing w:line="360" w:lineRule="auto"/>
        <w:contextualSpacing w:val="0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Płyta P</w:t>
      </w:r>
      <w:r w:rsidR="009C591C">
        <w:rPr>
          <w:rFonts w:ascii="Arial" w:hAnsi="Arial" w:cs="Arial"/>
          <w:b/>
          <w:sz w:val="24"/>
        </w:rPr>
        <w:t>ł</w:t>
      </w:r>
      <w:r>
        <w:rPr>
          <w:rFonts w:ascii="Arial" w:hAnsi="Arial" w:cs="Arial"/>
          <w:b/>
          <w:sz w:val="24"/>
        </w:rPr>
        <w:t xml:space="preserve">-3 </w:t>
      </w:r>
    </w:p>
    <w:p w14:paraId="5FB5FCCE" w14:textId="311D165F" w:rsidR="00D27276" w:rsidRDefault="00D27276" w:rsidP="002D0AB7">
      <w:pPr>
        <w:spacing w:line="360" w:lineRule="auto"/>
        <w:ind w:firstLine="426"/>
        <w:jc w:val="both"/>
        <w:rPr>
          <w:rFonts w:ascii="Arial" w:hAnsi="Arial" w:cs="Arial"/>
          <w:bCs/>
        </w:rPr>
      </w:pPr>
      <w:r w:rsidRPr="00C636B7">
        <w:rPr>
          <w:rFonts w:ascii="Arial" w:hAnsi="Arial" w:cs="Arial"/>
          <w:bCs/>
        </w:rPr>
        <w:t>Płyta Pł-</w:t>
      </w:r>
      <w:r w:rsidR="002D0AB7">
        <w:rPr>
          <w:rFonts w:ascii="Arial" w:hAnsi="Arial" w:cs="Arial"/>
          <w:bCs/>
        </w:rPr>
        <w:t>3</w:t>
      </w:r>
      <w:r w:rsidRPr="00C636B7">
        <w:rPr>
          <w:rFonts w:ascii="Arial" w:hAnsi="Arial" w:cs="Arial"/>
          <w:bCs/>
        </w:rPr>
        <w:t xml:space="preserve"> </w:t>
      </w:r>
      <w:r w:rsidR="002D0AB7">
        <w:rPr>
          <w:rFonts w:ascii="Arial" w:hAnsi="Arial" w:cs="Arial"/>
          <w:bCs/>
        </w:rPr>
        <w:t>jest elementem rusztu żelbetowego, który zlokalizowano w osiach 4-6 i B-C, 6-8 i B-C, 4-6 i C-D, 6-8 i C-D. Model obliczeniowy rusztu pokazano na rysunku 4.10.</w:t>
      </w:r>
    </w:p>
    <w:p w14:paraId="104943CB" w14:textId="71C9F0B1" w:rsidR="002D0AB7" w:rsidRDefault="002D0AB7" w:rsidP="002D0AB7">
      <w:pPr>
        <w:spacing w:line="360" w:lineRule="auto"/>
        <w:jc w:val="center"/>
        <w:rPr>
          <w:rFonts w:ascii="Arial" w:hAnsi="Arial" w:cs="Arial"/>
          <w:bCs/>
        </w:rPr>
      </w:pPr>
      <w:r>
        <w:rPr>
          <w:rFonts w:ascii="Arial" w:hAnsi="Arial" w:cs="Arial"/>
          <w:bCs/>
          <w:noProof/>
        </w:rPr>
        <w:lastRenderedPageBreak/>
        <w:drawing>
          <wp:inline distT="0" distB="0" distL="0" distR="0" wp14:anchorId="17FEADEF" wp14:editId="6B23ADE2">
            <wp:extent cx="3596400" cy="2959200"/>
            <wp:effectExtent l="0" t="0" r="4445" b="0"/>
            <wp:docPr id="79" name="Obraz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6400" cy="295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E3483C" w14:textId="1C5B2FF2" w:rsidR="002D0AB7" w:rsidRDefault="009C591C" w:rsidP="002D0AB7">
      <w:pPr>
        <w:spacing w:line="360" w:lineRule="auto"/>
        <w:jc w:val="center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Rys. 8</w:t>
      </w:r>
      <w:r w:rsidR="002D0AB7">
        <w:rPr>
          <w:rFonts w:ascii="Arial" w:hAnsi="Arial" w:cs="Arial"/>
          <w:bCs/>
        </w:rPr>
        <w:t>.</w:t>
      </w:r>
      <w:r>
        <w:rPr>
          <w:rFonts w:ascii="Arial" w:hAnsi="Arial" w:cs="Arial"/>
          <w:bCs/>
        </w:rPr>
        <w:t>6</w:t>
      </w:r>
      <w:r w:rsidR="002D0AB7">
        <w:rPr>
          <w:rFonts w:ascii="Arial" w:hAnsi="Arial" w:cs="Arial"/>
          <w:bCs/>
        </w:rPr>
        <w:t xml:space="preserve"> Model obliczeniowy rusztów żelbetowych wraz z obciążeniem dla SGN.</w:t>
      </w:r>
    </w:p>
    <w:p w14:paraId="5C5689E6" w14:textId="2CCFC4FA" w:rsidR="002D0AB7" w:rsidRDefault="002D0AB7" w:rsidP="002D0AB7">
      <w:pPr>
        <w:spacing w:line="360" w:lineRule="auto"/>
        <w:jc w:val="center"/>
        <w:rPr>
          <w:rFonts w:ascii="Arial" w:hAnsi="Arial" w:cs="Arial"/>
          <w:bCs/>
        </w:rPr>
      </w:pPr>
      <w:r>
        <w:rPr>
          <w:rFonts w:ascii="Arial" w:hAnsi="Arial" w:cs="Arial"/>
          <w:bCs/>
          <w:noProof/>
        </w:rPr>
        <w:drawing>
          <wp:inline distT="0" distB="0" distL="0" distR="0" wp14:anchorId="49BDDC78" wp14:editId="28C68120">
            <wp:extent cx="3855600" cy="1465200"/>
            <wp:effectExtent l="0" t="0" r="0" b="1905"/>
            <wp:docPr id="80" name="Obraz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5600" cy="146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C464F7" w14:textId="384500D6" w:rsidR="002D0AB7" w:rsidRDefault="009C591C" w:rsidP="002D0AB7">
      <w:pPr>
        <w:spacing w:line="360" w:lineRule="auto"/>
        <w:jc w:val="center"/>
        <w:rPr>
          <w:rFonts w:ascii="Arial" w:hAnsi="Arial" w:cs="Arial"/>
        </w:rPr>
      </w:pPr>
      <w:r>
        <w:rPr>
          <w:rFonts w:ascii="Arial" w:hAnsi="Arial" w:cs="Arial"/>
        </w:rPr>
        <w:t>Rys. 8.7</w:t>
      </w:r>
      <w:r w:rsidR="002D0AB7">
        <w:rPr>
          <w:rFonts w:ascii="Arial" w:hAnsi="Arial" w:cs="Arial"/>
        </w:rPr>
        <w:t xml:space="preserve"> Mapa momentów zginających </w:t>
      </w:r>
      <w:proofErr w:type="spellStart"/>
      <w:r w:rsidR="002D0AB7" w:rsidRPr="00FC2827">
        <w:rPr>
          <w:rFonts w:ascii="Arial" w:hAnsi="Arial" w:cs="Arial"/>
          <w:i/>
        </w:rPr>
        <w:t>M</w:t>
      </w:r>
      <w:r w:rsidR="002D0AB7" w:rsidRPr="002D0AB7">
        <w:rPr>
          <w:rFonts w:ascii="Arial" w:hAnsi="Arial" w:cs="Arial"/>
          <w:i/>
          <w:vertAlign w:val="subscript"/>
        </w:rPr>
        <w:t>xx</w:t>
      </w:r>
      <w:proofErr w:type="spellEnd"/>
      <w:r w:rsidR="002D0AB7" w:rsidRPr="002D0AB7">
        <w:rPr>
          <w:rFonts w:ascii="Arial" w:hAnsi="Arial" w:cs="Arial"/>
          <w:vertAlign w:val="subscript"/>
        </w:rPr>
        <w:t xml:space="preserve"> </w:t>
      </w:r>
      <w:r w:rsidR="002D0AB7">
        <w:rPr>
          <w:rFonts w:ascii="Arial" w:hAnsi="Arial" w:cs="Arial"/>
        </w:rPr>
        <w:t>[</w:t>
      </w:r>
      <w:proofErr w:type="spellStart"/>
      <w:r w:rsidR="002D0AB7">
        <w:rPr>
          <w:rFonts w:ascii="Arial" w:hAnsi="Arial" w:cs="Arial"/>
        </w:rPr>
        <w:t>kNm</w:t>
      </w:r>
      <w:proofErr w:type="spellEnd"/>
      <w:r w:rsidR="002D0AB7">
        <w:rPr>
          <w:rFonts w:ascii="Arial" w:hAnsi="Arial" w:cs="Arial"/>
        </w:rPr>
        <w:t>/m] w płycie Pł-3 dla SGN.</w:t>
      </w:r>
    </w:p>
    <w:p w14:paraId="51292496" w14:textId="5CC15921" w:rsidR="002D0AB7" w:rsidRDefault="002D0AB7" w:rsidP="002D0AB7">
      <w:pPr>
        <w:spacing w:line="360" w:lineRule="auto"/>
        <w:jc w:val="center"/>
        <w:rPr>
          <w:rFonts w:ascii="Arial" w:hAnsi="Arial" w:cs="Arial"/>
          <w:bCs/>
        </w:rPr>
      </w:pPr>
      <w:r>
        <w:rPr>
          <w:rFonts w:ascii="Arial" w:hAnsi="Arial" w:cs="Arial"/>
          <w:bCs/>
          <w:noProof/>
        </w:rPr>
        <w:drawing>
          <wp:inline distT="0" distB="0" distL="0" distR="0" wp14:anchorId="135B42FF" wp14:editId="62547D85">
            <wp:extent cx="3787200" cy="1400400"/>
            <wp:effectExtent l="0" t="0" r="3810" b="9525"/>
            <wp:docPr id="81" name="Obraz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7200" cy="140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1C8478" w14:textId="01064B38" w:rsidR="002D0AB7" w:rsidRPr="009C591C" w:rsidRDefault="009C591C" w:rsidP="004E6A48">
      <w:pPr>
        <w:spacing w:after="200" w:line="360" w:lineRule="auto"/>
        <w:jc w:val="center"/>
        <w:rPr>
          <w:rFonts w:ascii="Arial" w:hAnsi="Arial" w:cs="Arial"/>
        </w:rPr>
      </w:pPr>
      <w:r>
        <w:rPr>
          <w:rFonts w:ascii="Arial" w:hAnsi="Arial" w:cs="Arial"/>
        </w:rPr>
        <w:t>Rys. 8.8</w:t>
      </w:r>
      <w:r w:rsidR="002D0AB7">
        <w:rPr>
          <w:rFonts w:ascii="Arial" w:hAnsi="Arial" w:cs="Arial"/>
        </w:rPr>
        <w:t xml:space="preserve"> Mapa ugięć </w:t>
      </w:r>
      <w:r w:rsidR="002D0AB7" w:rsidRPr="002D0AB7">
        <w:rPr>
          <w:rFonts w:ascii="Arial" w:hAnsi="Arial" w:cs="Arial"/>
          <w:iCs/>
        </w:rPr>
        <w:t>[</w:t>
      </w:r>
      <w:r w:rsidR="002D0AB7" w:rsidRPr="009C591C">
        <w:rPr>
          <w:rFonts w:ascii="Arial" w:hAnsi="Arial" w:cs="Arial"/>
          <w:iCs/>
        </w:rPr>
        <w:t>mm]</w:t>
      </w:r>
      <w:r w:rsidR="002D0AB7" w:rsidRPr="009C591C">
        <w:rPr>
          <w:rFonts w:ascii="Arial" w:hAnsi="Arial" w:cs="Arial"/>
        </w:rPr>
        <w:t xml:space="preserve"> w płycie Pł-3 </w:t>
      </w:r>
      <w:r w:rsidR="00AF3EF3" w:rsidRPr="009C591C">
        <w:rPr>
          <w:rFonts w:ascii="Arial" w:hAnsi="Arial" w:cs="Arial"/>
        </w:rPr>
        <w:t>od obciążeń użytkowych</w:t>
      </w:r>
      <w:r w:rsidR="002D0AB7" w:rsidRPr="009C591C">
        <w:rPr>
          <w:rFonts w:ascii="Arial" w:hAnsi="Arial" w:cs="Arial"/>
        </w:rPr>
        <w:t>.</w:t>
      </w:r>
    </w:p>
    <w:p w14:paraId="33174307" w14:textId="3F3CBD17" w:rsidR="00D27276" w:rsidRDefault="00D27276" w:rsidP="00D27276">
      <w:pPr>
        <w:pStyle w:val="Akapitzlist"/>
        <w:spacing w:line="360" w:lineRule="auto"/>
        <w:ind w:left="0" w:firstLine="426"/>
        <w:contextualSpacing w:val="0"/>
        <w:jc w:val="both"/>
        <w:rPr>
          <w:rFonts w:ascii="Arial" w:hAnsi="Arial" w:cs="Arial"/>
          <w:sz w:val="24"/>
        </w:rPr>
      </w:pPr>
      <w:r w:rsidRPr="009C591C">
        <w:rPr>
          <w:rFonts w:ascii="Arial" w:hAnsi="Arial" w:cs="Arial"/>
          <w:sz w:val="24"/>
        </w:rPr>
        <w:t xml:space="preserve">Dla zbrojenia opisanego w </w:t>
      </w:r>
      <w:r w:rsidR="009C591C" w:rsidRPr="009C591C">
        <w:rPr>
          <w:rFonts w:ascii="Arial" w:hAnsi="Arial" w:cs="Arial"/>
          <w:sz w:val="24"/>
        </w:rPr>
        <w:t>pkt 6</w:t>
      </w:r>
      <w:r w:rsidRPr="009C591C">
        <w:rPr>
          <w:rFonts w:ascii="Arial" w:hAnsi="Arial" w:cs="Arial"/>
          <w:sz w:val="24"/>
        </w:rPr>
        <w:t xml:space="preserve"> </w:t>
      </w:r>
      <w:r>
        <w:rPr>
          <w:rFonts w:ascii="Arial" w:hAnsi="Arial" w:cs="Arial"/>
          <w:sz w:val="24"/>
        </w:rPr>
        <w:t xml:space="preserve">uzyskano nośność płyty </w:t>
      </w:r>
      <w:proofErr w:type="spellStart"/>
      <w:r w:rsidRPr="00FC2827">
        <w:rPr>
          <w:rFonts w:ascii="Arial" w:hAnsi="Arial" w:cs="Arial"/>
          <w:i/>
          <w:sz w:val="24"/>
        </w:rPr>
        <w:t>M</w:t>
      </w:r>
      <w:r w:rsidRPr="006F6408">
        <w:rPr>
          <w:rFonts w:ascii="Arial" w:hAnsi="Arial" w:cs="Arial"/>
          <w:i/>
          <w:sz w:val="24"/>
          <w:vertAlign w:val="subscript"/>
        </w:rPr>
        <w:t>Rd</w:t>
      </w:r>
      <w:proofErr w:type="spellEnd"/>
      <w:r>
        <w:rPr>
          <w:rFonts w:ascii="Arial" w:hAnsi="Arial" w:cs="Arial"/>
          <w:sz w:val="24"/>
        </w:rPr>
        <w:t> = 1</w:t>
      </w:r>
      <w:r w:rsidR="00A3024B">
        <w:rPr>
          <w:rFonts w:ascii="Arial" w:hAnsi="Arial" w:cs="Arial"/>
          <w:sz w:val="24"/>
        </w:rPr>
        <w:t>6</w:t>
      </w:r>
      <w:r>
        <w:rPr>
          <w:rFonts w:ascii="Arial" w:hAnsi="Arial" w:cs="Arial"/>
          <w:sz w:val="24"/>
        </w:rPr>
        <w:t>,</w:t>
      </w:r>
      <w:r w:rsidR="00A3024B">
        <w:rPr>
          <w:rFonts w:ascii="Arial" w:hAnsi="Arial" w:cs="Arial"/>
          <w:sz w:val="24"/>
        </w:rPr>
        <w:t>63</w:t>
      </w:r>
      <w:r>
        <w:rPr>
          <w:rFonts w:ascii="Arial" w:hAnsi="Arial" w:cs="Arial"/>
          <w:sz w:val="24"/>
        </w:rPr>
        <w:t> </w:t>
      </w:r>
      <w:proofErr w:type="spellStart"/>
      <w:r>
        <w:rPr>
          <w:rFonts w:ascii="Arial" w:hAnsi="Arial" w:cs="Arial"/>
          <w:sz w:val="24"/>
        </w:rPr>
        <w:t>kNm</w:t>
      </w:r>
      <w:proofErr w:type="spellEnd"/>
      <w:r>
        <w:rPr>
          <w:rFonts w:ascii="Arial" w:hAnsi="Arial" w:cs="Arial"/>
          <w:sz w:val="24"/>
        </w:rPr>
        <w:t xml:space="preserve">, co dla uzyskanego momentu zginającego </w:t>
      </w:r>
      <w:r w:rsidRPr="00FC2827">
        <w:rPr>
          <w:rFonts w:ascii="Arial" w:hAnsi="Arial" w:cs="Arial"/>
          <w:i/>
          <w:sz w:val="24"/>
        </w:rPr>
        <w:t>M</w:t>
      </w:r>
      <w:r w:rsidRPr="00FC2827">
        <w:rPr>
          <w:rFonts w:ascii="Arial" w:hAnsi="Arial" w:cs="Arial"/>
          <w:i/>
          <w:sz w:val="24"/>
          <w:vertAlign w:val="subscript"/>
        </w:rPr>
        <w:t>y</w:t>
      </w:r>
      <w:r>
        <w:rPr>
          <w:rFonts w:ascii="Arial" w:hAnsi="Arial" w:cs="Arial"/>
          <w:sz w:val="24"/>
        </w:rPr>
        <w:t> = </w:t>
      </w:r>
      <w:r w:rsidR="00A3024B">
        <w:rPr>
          <w:rFonts w:ascii="Arial" w:hAnsi="Arial" w:cs="Arial"/>
          <w:sz w:val="24"/>
        </w:rPr>
        <w:t>3</w:t>
      </w:r>
      <w:r>
        <w:rPr>
          <w:rFonts w:ascii="Arial" w:hAnsi="Arial" w:cs="Arial"/>
          <w:sz w:val="24"/>
        </w:rPr>
        <w:t>,</w:t>
      </w:r>
      <w:r w:rsidR="00A3024B">
        <w:rPr>
          <w:rFonts w:ascii="Arial" w:hAnsi="Arial" w:cs="Arial"/>
          <w:sz w:val="24"/>
        </w:rPr>
        <w:t>17</w:t>
      </w:r>
      <w:r>
        <w:rPr>
          <w:rFonts w:ascii="Arial" w:hAnsi="Arial" w:cs="Arial"/>
          <w:sz w:val="24"/>
        </w:rPr>
        <w:t> </w:t>
      </w:r>
      <w:proofErr w:type="spellStart"/>
      <w:r>
        <w:rPr>
          <w:rFonts w:ascii="Arial" w:hAnsi="Arial" w:cs="Arial"/>
          <w:sz w:val="24"/>
        </w:rPr>
        <w:t>kNm</w:t>
      </w:r>
      <w:proofErr w:type="spellEnd"/>
      <w:r>
        <w:rPr>
          <w:rFonts w:ascii="Arial" w:hAnsi="Arial" w:cs="Arial"/>
          <w:sz w:val="24"/>
        </w:rPr>
        <w:t xml:space="preserve"> stanowi </w:t>
      </w:r>
      <m:oMath>
        <m:f>
          <m:fPr>
            <m:ctrlPr>
              <w:rPr>
                <w:rFonts w:ascii="Cambria Math" w:hAnsi="Cambria Math" w:cs="Arial"/>
                <w:i/>
                <w:sz w:val="24"/>
              </w:rPr>
            </m:ctrlPr>
          </m:fPr>
          <m:num>
            <m:r>
              <w:rPr>
                <w:rFonts w:ascii="Cambria Math" w:hAnsi="Cambria Math" w:cs="Arial"/>
                <w:sz w:val="24"/>
              </w:rPr>
              <m:t>3,17 kNm</m:t>
            </m:r>
          </m:num>
          <m:den>
            <m:r>
              <w:rPr>
                <w:rFonts w:ascii="Cambria Math" w:hAnsi="Cambria Math" w:cs="Arial"/>
                <w:sz w:val="24"/>
              </w:rPr>
              <m:t>16,63 kNm</m:t>
            </m:r>
          </m:den>
        </m:f>
        <m:r>
          <w:rPr>
            <w:rFonts w:ascii="Cambria Math" w:hAnsi="Cambria Math" w:cs="Arial"/>
            <w:sz w:val="24"/>
          </w:rPr>
          <m:t>=19%</m:t>
        </m:r>
      </m:oMath>
      <w:r>
        <w:rPr>
          <w:rFonts w:ascii="Arial" w:hAnsi="Arial" w:cs="Arial"/>
          <w:sz w:val="24"/>
        </w:rPr>
        <w:t xml:space="preserve"> wytężenia elementu w stanie SGN. Ugięcie od obciążeń użytkowych wynosi </w:t>
      </w:r>
      <w:r>
        <w:rPr>
          <w:rFonts w:ascii="Arial" w:hAnsi="Arial" w:cs="Arial"/>
          <w:i/>
          <w:sz w:val="24"/>
        </w:rPr>
        <w:t>u</w:t>
      </w:r>
      <w:r>
        <w:rPr>
          <w:rFonts w:ascii="Arial" w:hAnsi="Arial" w:cs="Arial"/>
          <w:sz w:val="24"/>
        </w:rPr>
        <w:t> =</w:t>
      </w:r>
      <w:r w:rsidR="00046326">
        <w:rPr>
          <w:rFonts w:ascii="Arial" w:hAnsi="Arial" w:cs="Arial"/>
          <w:sz w:val="24"/>
        </w:rPr>
        <w:t>0,23 </w:t>
      </w:r>
      <m:oMath>
        <m:f>
          <m:fPr>
            <m:ctrlPr>
              <w:rPr>
                <w:rFonts w:ascii="Cambria Math" w:hAnsi="Cambria Math" w:cs="Arial"/>
                <w:i/>
                <w:sz w:val="24"/>
              </w:rPr>
            </m:ctrlPr>
          </m:fPr>
          <m:num>
            <m:r>
              <w:rPr>
                <w:rFonts w:ascii="Cambria Math" w:hAnsi="Cambria Math" w:cs="Arial"/>
                <w:sz w:val="24"/>
              </w:rPr>
              <m:t>mm</m:t>
            </m:r>
          </m:num>
          <m:den>
            <m:r>
              <w:rPr>
                <w:rFonts w:ascii="Cambria Math" w:hAnsi="Cambria Math" w:cs="Arial"/>
                <w:sz w:val="24"/>
              </w:rPr>
              <m:t>m</m:t>
            </m:r>
          </m:den>
        </m:f>
      </m:oMath>
      <w:r>
        <w:rPr>
          <w:rFonts w:ascii="Arial" w:hAnsi="Arial" w:cs="Arial"/>
          <w:sz w:val="24"/>
        </w:rPr>
        <w:t xml:space="preserve">, ugięcie dopuszczalne </w:t>
      </w:r>
      <w:proofErr w:type="spellStart"/>
      <w:r>
        <w:rPr>
          <w:rFonts w:ascii="Arial" w:hAnsi="Arial" w:cs="Arial"/>
          <w:i/>
          <w:sz w:val="24"/>
        </w:rPr>
        <w:t>u</w:t>
      </w:r>
      <w:r w:rsidRPr="00921AA1">
        <w:rPr>
          <w:rFonts w:ascii="Arial" w:hAnsi="Arial" w:cs="Arial"/>
          <w:i/>
          <w:sz w:val="24"/>
          <w:vertAlign w:val="subscript"/>
        </w:rPr>
        <w:t>dop</w:t>
      </w:r>
      <w:proofErr w:type="spellEnd"/>
      <w:r>
        <w:rPr>
          <w:rFonts w:ascii="Arial" w:hAnsi="Arial" w:cs="Arial"/>
          <w:sz w:val="24"/>
        </w:rPr>
        <w:t> =</w:t>
      </w:r>
      <w:r w:rsidR="00A3024B">
        <w:rPr>
          <w:rFonts w:ascii="Arial" w:hAnsi="Arial" w:cs="Arial"/>
          <w:sz w:val="24"/>
        </w:rPr>
        <w:t> 1,5</w:t>
      </w:r>
      <w:r>
        <w:rPr>
          <w:rFonts w:ascii="Arial" w:hAnsi="Arial" w:cs="Arial"/>
          <w:sz w:val="24"/>
        </w:rPr>
        <w:t> </w:t>
      </w:r>
      <m:oMath>
        <m:f>
          <m:fPr>
            <m:ctrlPr>
              <w:rPr>
                <w:rFonts w:ascii="Cambria Math" w:hAnsi="Cambria Math" w:cs="Arial"/>
                <w:i/>
                <w:sz w:val="24"/>
              </w:rPr>
            </m:ctrlPr>
          </m:fPr>
          <m:num>
            <m:r>
              <w:rPr>
                <w:rFonts w:ascii="Cambria Math" w:hAnsi="Cambria Math" w:cs="Arial"/>
                <w:sz w:val="24"/>
              </w:rPr>
              <m:t>mm</m:t>
            </m:r>
          </m:num>
          <m:den>
            <m:r>
              <w:rPr>
                <w:rFonts w:ascii="Cambria Math" w:hAnsi="Cambria Math" w:cs="Arial"/>
                <w:sz w:val="24"/>
              </w:rPr>
              <m:t>m</m:t>
            </m:r>
          </m:den>
        </m:f>
      </m:oMath>
      <w:r w:rsidR="00046326">
        <w:rPr>
          <w:rFonts w:ascii="Arial" w:hAnsi="Arial" w:cs="Arial"/>
          <w:sz w:val="24"/>
        </w:rPr>
        <w:t>,</w:t>
      </w:r>
      <w:r w:rsidR="00A3024B">
        <w:rPr>
          <w:rFonts w:ascii="Arial" w:hAnsi="Arial" w:cs="Arial"/>
          <w:sz w:val="24"/>
        </w:rPr>
        <w:t xml:space="preserve"> płyta posiada odpowiednią sztywność i nośność</w:t>
      </w:r>
      <w:r w:rsidR="00267D97">
        <w:rPr>
          <w:rFonts w:ascii="Arial" w:hAnsi="Arial" w:cs="Arial"/>
          <w:sz w:val="24"/>
        </w:rPr>
        <w:t xml:space="preserve"> dla analizowanych obciążeń.</w:t>
      </w:r>
    </w:p>
    <w:p w14:paraId="53A90D93" w14:textId="3EBD4478" w:rsidR="00AC3803" w:rsidRDefault="00AC3803" w:rsidP="00AC3803">
      <w:pPr>
        <w:pStyle w:val="Akapitzlist"/>
        <w:numPr>
          <w:ilvl w:val="0"/>
          <w:numId w:val="12"/>
        </w:numPr>
        <w:spacing w:line="360" w:lineRule="auto"/>
        <w:contextualSpacing w:val="0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lastRenderedPageBreak/>
        <w:t>Belka Bl-4</w:t>
      </w:r>
    </w:p>
    <w:p w14:paraId="30B9B35E" w14:textId="4F722B72" w:rsidR="00AC3803" w:rsidRDefault="00267D97" w:rsidP="00AC3803">
      <w:pPr>
        <w:pStyle w:val="Akapitzlist"/>
        <w:spacing w:line="360" w:lineRule="auto"/>
        <w:ind w:left="0"/>
        <w:jc w:val="center"/>
        <w:rPr>
          <w:rFonts w:ascii="Arial" w:hAnsi="Arial" w:cs="Arial"/>
          <w:sz w:val="24"/>
        </w:rPr>
      </w:pPr>
      <w:r>
        <w:rPr>
          <w:rFonts w:ascii="Arial" w:hAnsi="Arial" w:cs="Arial"/>
          <w:noProof/>
          <w:sz w:val="24"/>
          <w:lang w:eastAsia="pl-PL"/>
        </w:rPr>
        <w:drawing>
          <wp:inline distT="0" distB="0" distL="0" distR="0" wp14:anchorId="487F9E96" wp14:editId="69F99226">
            <wp:extent cx="4154400" cy="1897200"/>
            <wp:effectExtent l="0" t="0" r="0" b="8255"/>
            <wp:docPr id="88" name="Obraz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4400" cy="189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22F2DD" w14:textId="5B702455" w:rsidR="00AC3803" w:rsidRDefault="009C591C" w:rsidP="00AC3803">
      <w:pPr>
        <w:pStyle w:val="Akapitzlist"/>
        <w:spacing w:line="240" w:lineRule="auto"/>
        <w:ind w:left="0"/>
        <w:contextualSpacing w:val="0"/>
        <w:jc w:val="center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Rys. 8</w:t>
      </w:r>
      <w:r w:rsidR="00AC3803">
        <w:rPr>
          <w:rFonts w:ascii="Arial" w:hAnsi="Arial" w:cs="Arial"/>
          <w:sz w:val="24"/>
        </w:rPr>
        <w:t>.</w:t>
      </w:r>
      <w:r>
        <w:rPr>
          <w:rFonts w:ascii="Arial" w:hAnsi="Arial" w:cs="Arial"/>
          <w:sz w:val="24"/>
        </w:rPr>
        <w:t>9</w:t>
      </w:r>
      <w:r w:rsidR="00AC3803">
        <w:rPr>
          <w:rFonts w:ascii="Arial" w:hAnsi="Arial" w:cs="Arial"/>
          <w:sz w:val="24"/>
        </w:rPr>
        <w:t xml:space="preserve"> Wykres momentów zginających </w:t>
      </w:r>
      <w:r w:rsidR="00AC3803" w:rsidRPr="00FC2827">
        <w:rPr>
          <w:rFonts w:ascii="Arial" w:hAnsi="Arial" w:cs="Arial"/>
          <w:i/>
          <w:sz w:val="24"/>
        </w:rPr>
        <w:t>M</w:t>
      </w:r>
      <w:r w:rsidR="00AC3803" w:rsidRPr="00FC2827">
        <w:rPr>
          <w:rFonts w:ascii="Arial" w:hAnsi="Arial" w:cs="Arial"/>
          <w:i/>
          <w:sz w:val="24"/>
          <w:vertAlign w:val="subscript"/>
        </w:rPr>
        <w:t>y</w:t>
      </w:r>
      <w:r w:rsidR="00AC3803">
        <w:rPr>
          <w:rFonts w:ascii="Arial" w:hAnsi="Arial" w:cs="Arial"/>
          <w:sz w:val="24"/>
        </w:rPr>
        <w:t xml:space="preserve"> [</w:t>
      </w:r>
      <w:proofErr w:type="spellStart"/>
      <w:r w:rsidR="00AC3803">
        <w:rPr>
          <w:rFonts w:ascii="Arial" w:hAnsi="Arial" w:cs="Arial"/>
          <w:sz w:val="24"/>
        </w:rPr>
        <w:t>kNm</w:t>
      </w:r>
      <w:proofErr w:type="spellEnd"/>
      <w:r w:rsidR="00AC3803">
        <w:rPr>
          <w:rFonts w:ascii="Arial" w:hAnsi="Arial" w:cs="Arial"/>
          <w:sz w:val="24"/>
        </w:rPr>
        <w:t>] w belce Bl-</w:t>
      </w:r>
      <w:r w:rsidR="00267D97">
        <w:rPr>
          <w:rFonts w:ascii="Arial" w:hAnsi="Arial" w:cs="Arial"/>
          <w:sz w:val="24"/>
        </w:rPr>
        <w:t>4</w:t>
      </w:r>
      <w:r w:rsidR="00AC3803">
        <w:rPr>
          <w:rFonts w:ascii="Arial" w:hAnsi="Arial" w:cs="Arial"/>
          <w:sz w:val="24"/>
        </w:rPr>
        <w:t xml:space="preserve"> dla SGN.</w:t>
      </w:r>
    </w:p>
    <w:p w14:paraId="5ACC00B2" w14:textId="4027B17A" w:rsidR="00AC3803" w:rsidRDefault="00267D97" w:rsidP="00AC3803">
      <w:pPr>
        <w:pStyle w:val="Akapitzlist"/>
        <w:spacing w:line="360" w:lineRule="auto"/>
        <w:ind w:left="0"/>
        <w:jc w:val="center"/>
        <w:rPr>
          <w:rFonts w:ascii="Arial" w:hAnsi="Arial" w:cs="Arial"/>
          <w:sz w:val="24"/>
        </w:rPr>
      </w:pPr>
      <w:r>
        <w:rPr>
          <w:rFonts w:ascii="Arial" w:hAnsi="Arial" w:cs="Arial"/>
          <w:noProof/>
          <w:sz w:val="24"/>
          <w:lang w:eastAsia="pl-PL"/>
        </w:rPr>
        <w:drawing>
          <wp:inline distT="0" distB="0" distL="0" distR="0" wp14:anchorId="023A45BB" wp14:editId="7CC7B4E7">
            <wp:extent cx="4147200" cy="1821600"/>
            <wp:effectExtent l="0" t="0" r="5715" b="7620"/>
            <wp:docPr id="87" name="Obraz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7200" cy="182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438288" w14:textId="21131D2B" w:rsidR="00AC3803" w:rsidRDefault="009C591C" w:rsidP="00AC3803">
      <w:pPr>
        <w:pStyle w:val="Akapitzlist"/>
        <w:spacing w:line="240" w:lineRule="auto"/>
        <w:ind w:left="0"/>
        <w:contextualSpacing w:val="0"/>
        <w:jc w:val="center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Rys. 8</w:t>
      </w:r>
      <w:r w:rsidR="00AC3803">
        <w:rPr>
          <w:rFonts w:ascii="Arial" w:hAnsi="Arial" w:cs="Arial"/>
          <w:sz w:val="24"/>
        </w:rPr>
        <w:t>.</w:t>
      </w:r>
      <w:r>
        <w:rPr>
          <w:rFonts w:ascii="Arial" w:hAnsi="Arial" w:cs="Arial"/>
          <w:sz w:val="24"/>
        </w:rPr>
        <w:t>10</w:t>
      </w:r>
      <w:r w:rsidR="00AC3803">
        <w:rPr>
          <w:rFonts w:ascii="Arial" w:hAnsi="Arial" w:cs="Arial"/>
          <w:sz w:val="24"/>
        </w:rPr>
        <w:t xml:space="preserve"> Ugięcie [mm] belki Bl-</w:t>
      </w:r>
      <w:r w:rsidR="00267D97">
        <w:rPr>
          <w:rFonts w:ascii="Arial" w:hAnsi="Arial" w:cs="Arial"/>
          <w:sz w:val="24"/>
        </w:rPr>
        <w:t>4</w:t>
      </w:r>
      <w:r w:rsidR="00AC3803">
        <w:rPr>
          <w:rFonts w:ascii="Arial" w:hAnsi="Arial" w:cs="Arial"/>
          <w:sz w:val="24"/>
        </w:rPr>
        <w:t xml:space="preserve"> od obciążeń użytkowych.</w:t>
      </w:r>
    </w:p>
    <w:p w14:paraId="2A853759" w14:textId="52897681" w:rsidR="00AC3803" w:rsidRPr="00E83C3C" w:rsidRDefault="00AC3803" w:rsidP="00E83C3C">
      <w:pPr>
        <w:pStyle w:val="Akapitzlist"/>
        <w:spacing w:line="360" w:lineRule="auto"/>
        <w:ind w:left="0" w:firstLine="426"/>
        <w:contextualSpacing w:val="0"/>
        <w:jc w:val="both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 xml:space="preserve">Dla zbrojenia opisanego w </w:t>
      </w:r>
      <w:r w:rsidR="009C591C" w:rsidRPr="009C591C">
        <w:rPr>
          <w:rFonts w:ascii="Arial" w:hAnsi="Arial" w:cs="Arial"/>
          <w:sz w:val="24"/>
        </w:rPr>
        <w:t>pkt 6</w:t>
      </w:r>
      <w:r w:rsidRPr="009C591C">
        <w:rPr>
          <w:rFonts w:ascii="Arial" w:hAnsi="Arial" w:cs="Arial"/>
          <w:sz w:val="24"/>
        </w:rPr>
        <w:t xml:space="preserve"> </w:t>
      </w:r>
      <w:r>
        <w:rPr>
          <w:rFonts w:ascii="Arial" w:hAnsi="Arial" w:cs="Arial"/>
          <w:sz w:val="24"/>
        </w:rPr>
        <w:t xml:space="preserve">uzyskano nośność belki </w:t>
      </w:r>
      <w:proofErr w:type="spellStart"/>
      <w:r w:rsidRPr="00FC2827">
        <w:rPr>
          <w:rFonts w:ascii="Arial" w:hAnsi="Arial" w:cs="Arial"/>
          <w:i/>
          <w:sz w:val="24"/>
        </w:rPr>
        <w:t>M</w:t>
      </w:r>
      <w:r w:rsidRPr="006F6408">
        <w:rPr>
          <w:rFonts w:ascii="Arial" w:hAnsi="Arial" w:cs="Arial"/>
          <w:i/>
          <w:sz w:val="24"/>
          <w:vertAlign w:val="subscript"/>
        </w:rPr>
        <w:t>Rd</w:t>
      </w:r>
      <w:proofErr w:type="spellEnd"/>
      <w:r>
        <w:rPr>
          <w:rFonts w:ascii="Arial" w:hAnsi="Arial" w:cs="Arial"/>
          <w:sz w:val="24"/>
        </w:rPr>
        <w:t> = </w:t>
      </w:r>
      <w:r w:rsidR="00267D97">
        <w:rPr>
          <w:rFonts w:ascii="Arial" w:hAnsi="Arial" w:cs="Arial"/>
          <w:sz w:val="24"/>
        </w:rPr>
        <w:t>249,92</w:t>
      </w:r>
      <w:r>
        <w:rPr>
          <w:rFonts w:ascii="Arial" w:hAnsi="Arial" w:cs="Arial"/>
          <w:sz w:val="24"/>
        </w:rPr>
        <w:t> </w:t>
      </w:r>
      <w:proofErr w:type="spellStart"/>
      <w:r>
        <w:rPr>
          <w:rFonts w:ascii="Arial" w:hAnsi="Arial" w:cs="Arial"/>
          <w:sz w:val="24"/>
        </w:rPr>
        <w:t>kNm</w:t>
      </w:r>
      <w:proofErr w:type="spellEnd"/>
      <w:r>
        <w:rPr>
          <w:rFonts w:ascii="Arial" w:hAnsi="Arial" w:cs="Arial"/>
          <w:sz w:val="24"/>
        </w:rPr>
        <w:t xml:space="preserve">, co dla uzyskanego momentu zginającego </w:t>
      </w:r>
      <w:r w:rsidRPr="00FC2827">
        <w:rPr>
          <w:rFonts w:ascii="Arial" w:hAnsi="Arial" w:cs="Arial"/>
          <w:i/>
          <w:sz w:val="24"/>
        </w:rPr>
        <w:t>M</w:t>
      </w:r>
      <w:r w:rsidRPr="00FC2827">
        <w:rPr>
          <w:rFonts w:ascii="Arial" w:hAnsi="Arial" w:cs="Arial"/>
          <w:i/>
          <w:sz w:val="24"/>
          <w:vertAlign w:val="subscript"/>
        </w:rPr>
        <w:t>y</w:t>
      </w:r>
      <w:r>
        <w:rPr>
          <w:rFonts w:ascii="Arial" w:hAnsi="Arial" w:cs="Arial"/>
          <w:sz w:val="24"/>
        </w:rPr>
        <w:t> = </w:t>
      </w:r>
      <w:r w:rsidR="00267D97">
        <w:rPr>
          <w:rFonts w:ascii="Arial" w:hAnsi="Arial" w:cs="Arial"/>
          <w:sz w:val="24"/>
        </w:rPr>
        <w:t>88,81</w:t>
      </w:r>
      <w:r>
        <w:rPr>
          <w:rFonts w:ascii="Arial" w:hAnsi="Arial" w:cs="Arial"/>
          <w:sz w:val="24"/>
        </w:rPr>
        <w:t> </w:t>
      </w:r>
      <w:proofErr w:type="spellStart"/>
      <w:r>
        <w:rPr>
          <w:rFonts w:ascii="Arial" w:hAnsi="Arial" w:cs="Arial"/>
          <w:sz w:val="24"/>
        </w:rPr>
        <w:t>kNm</w:t>
      </w:r>
      <w:proofErr w:type="spellEnd"/>
      <w:r>
        <w:rPr>
          <w:rFonts w:ascii="Arial" w:hAnsi="Arial" w:cs="Arial"/>
          <w:sz w:val="24"/>
        </w:rPr>
        <w:t xml:space="preserve"> stanowi </w:t>
      </w:r>
      <m:oMath>
        <m:f>
          <m:fPr>
            <m:ctrlPr>
              <w:rPr>
                <w:rFonts w:ascii="Cambria Math" w:hAnsi="Cambria Math" w:cs="Arial"/>
                <w:i/>
                <w:sz w:val="24"/>
              </w:rPr>
            </m:ctrlPr>
          </m:fPr>
          <m:num>
            <m:r>
              <w:rPr>
                <w:rFonts w:ascii="Cambria Math" w:hAnsi="Cambria Math" w:cs="Arial"/>
                <w:sz w:val="24"/>
              </w:rPr>
              <m:t>88,81 kNm</m:t>
            </m:r>
          </m:num>
          <m:den>
            <m:r>
              <w:rPr>
                <w:rFonts w:ascii="Cambria Math" w:hAnsi="Cambria Math" w:cs="Arial"/>
                <w:sz w:val="24"/>
              </w:rPr>
              <m:t>249,92 kNm</m:t>
            </m:r>
          </m:den>
        </m:f>
        <m:r>
          <w:rPr>
            <w:rFonts w:ascii="Cambria Math" w:hAnsi="Cambria Math" w:cs="Arial"/>
            <w:sz w:val="24"/>
          </w:rPr>
          <m:t>=36%</m:t>
        </m:r>
      </m:oMath>
      <w:r>
        <w:rPr>
          <w:rFonts w:ascii="Arial" w:hAnsi="Arial" w:cs="Arial"/>
          <w:sz w:val="24"/>
        </w:rPr>
        <w:t xml:space="preserve"> wytężenia elementu w stanie SGN. Ugięcie od obciążeń użytkowych wynosi </w:t>
      </w:r>
      <w:r>
        <w:rPr>
          <w:rFonts w:ascii="Arial" w:hAnsi="Arial" w:cs="Arial"/>
          <w:i/>
          <w:sz w:val="24"/>
        </w:rPr>
        <w:t>u</w:t>
      </w:r>
      <w:r>
        <w:rPr>
          <w:rFonts w:ascii="Arial" w:hAnsi="Arial" w:cs="Arial"/>
          <w:sz w:val="24"/>
        </w:rPr>
        <w:t> =</w:t>
      </w:r>
      <w:r w:rsidR="00267D97">
        <w:rPr>
          <w:rFonts w:ascii="Arial" w:hAnsi="Arial" w:cs="Arial"/>
          <w:sz w:val="24"/>
        </w:rPr>
        <w:t>0,9</w:t>
      </w:r>
      <w:r>
        <w:rPr>
          <w:rFonts w:ascii="Arial" w:hAnsi="Arial" w:cs="Arial"/>
          <w:sz w:val="24"/>
        </w:rPr>
        <w:t xml:space="preserve"> mm, ugięcie dopuszczalne </w:t>
      </w:r>
      <w:proofErr w:type="spellStart"/>
      <w:r>
        <w:rPr>
          <w:rFonts w:ascii="Arial" w:hAnsi="Arial" w:cs="Arial"/>
          <w:i/>
          <w:sz w:val="24"/>
        </w:rPr>
        <w:t>u</w:t>
      </w:r>
      <w:r w:rsidRPr="00921AA1">
        <w:rPr>
          <w:rFonts w:ascii="Arial" w:hAnsi="Arial" w:cs="Arial"/>
          <w:i/>
          <w:sz w:val="24"/>
          <w:vertAlign w:val="subscript"/>
        </w:rPr>
        <w:t>dop</w:t>
      </w:r>
      <w:proofErr w:type="spellEnd"/>
      <w:r>
        <w:rPr>
          <w:rFonts w:ascii="Arial" w:hAnsi="Arial" w:cs="Arial"/>
          <w:sz w:val="24"/>
        </w:rPr>
        <w:t> =</w:t>
      </w:r>
      <w:r w:rsidR="00267D97">
        <w:rPr>
          <w:rFonts w:ascii="Arial" w:hAnsi="Arial" w:cs="Arial"/>
          <w:sz w:val="24"/>
        </w:rPr>
        <w:t>4,2</w:t>
      </w:r>
      <w:r>
        <w:rPr>
          <w:rFonts w:ascii="Arial" w:hAnsi="Arial" w:cs="Arial"/>
          <w:sz w:val="24"/>
        </w:rPr>
        <w:t xml:space="preserve"> mm, stąd wytężenie ze względu na ugięcie wynosi </w:t>
      </w:r>
      <m:oMath>
        <m:f>
          <m:fPr>
            <m:ctrlPr>
              <w:rPr>
                <w:rFonts w:ascii="Cambria Math" w:hAnsi="Cambria Math" w:cs="Arial"/>
                <w:i/>
                <w:sz w:val="24"/>
              </w:rPr>
            </m:ctrlPr>
          </m:fPr>
          <m:num>
            <m:r>
              <w:rPr>
                <w:rFonts w:ascii="Cambria Math" w:hAnsi="Cambria Math" w:cs="Arial"/>
                <w:sz w:val="24"/>
              </w:rPr>
              <m:t>0,9 mm</m:t>
            </m:r>
          </m:num>
          <m:den>
            <m:r>
              <w:rPr>
                <w:rFonts w:ascii="Cambria Math" w:hAnsi="Cambria Math" w:cs="Arial"/>
                <w:sz w:val="24"/>
              </w:rPr>
              <m:t>4,2 mm</m:t>
            </m:r>
          </m:den>
        </m:f>
        <m:r>
          <w:rPr>
            <w:rFonts w:ascii="Cambria Math" w:hAnsi="Cambria Math" w:cs="Arial"/>
            <w:sz w:val="24"/>
          </w:rPr>
          <m:t>=22%</m:t>
        </m:r>
      </m:oMath>
      <w:r>
        <w:rPr>
          <w:rFonts w:ascii="Arial" w:hAnsi="Arial" w:cs="Arial"/>
          <w:sz w:val="24"/>
        </w:rPr>
        <w:t xml:space="preserve">. </w:t>
      </w:r>
    </w:p>
    <w:p w14:paraId="1E73409B" w14:textId="681EFC84" w:rsidR="00D27276" w:rsidRDefault="00D27276" w:rsidP="00D27276">
      <w:pPr>
        <w:spacing w:after="200" w:line="360" w:lineRule="auto"/>
        <w:jc w:val="both"/>
        <w:rPr>
          <w:rFonts w:ascii="Arial" w:hAnsi="Arial" w:cs="Arial"/>
          <w:b/>
          <w:bCs/>
          <w:color w:val="FF0000"/>
        </w:rPr>
      </w:pPr>
      <w:r w:rsidRPr="00CA4E78">
        <w:rPr>
          <w:rFonts w:ascii="Arial" w:hAnsi="Arial" w:cs="Arial"/>
          <w:b/>
          <w:bCs/>
          <w:color w:val="FF0000"/>
        </w:rPr>
        <w:t>Płyta Pł-</w:t>
      </w:r>
      <w:r w:rsidR="00E83C3C">
        <w:rPr>
          <w:rFonts w:ascii="Arial" w:hAnsi="Arial" w:cs="Arial"/>
          <w:b/>
          <w:bCs/>
          <w:color w:val="FF0000"/>
        </w:rPr>
        <w:t>3</w:t>
      </w:r>
      <w:r w:rsidRPr="00CA4E78">
        <w:rPr>
          <w:rFonts w:ascii="Arial" w:hAnsi="Arial" w:cs="Arial"/>
          <w:b/>
          <w:bCs/>
          <w:color w:val="FF0000"/>
        </w:rPr>
        <w:t xml:space="preserve"> spełnia warunki wymagane do posadowienia na niej regałów</w:t>
      </w:r>
      <w:r>
        <w:rPr>
          <w:rFonts w:ascii="Arial" w:hAnsi="Arial" w:cs="Arial"/>
          <w:b/>
          <w:bCs/>
          <w:color w:val="FF0000"/>
        </w:rPr>
        <w:t xml:space="preserve"> o ciężarze 1400 kg/m</w:t>
      </w:r>
      <w:r w:rsidRPr="00C636B7">
        <w:rPr>
          <w:rFonts w:ascii="Arial" w:hAnsi="Arial" w:cs="Arial"/>
          <w:b/>
          <w:bCs/>
          <w:color w:val="FF0000"/>
          <w:vertAlign w:val="superscript"/>
        </w:rPr>
        <w:t>2</w:t>
      </w:r>
      <w:r w:rsidRPr="00CA4E78">
        <w:rPr>
          <w:rFonts w:ascii="Arial" w:hAnsi="Arial" w:cs="Arial"/>
          <w:b/>
          <w:bCs/>
          <w:color w:val="FF0000"/>
        </w:rPr>
        <w:t>.</w:t>
      </w:r>
    </w:p>
    <w:p w14:paraId="7556A1F9" w14:textId="18FC2DA4" w:rsidR="00761972" w:rsidRDefault="00761972" w:rsidP="00761972">
      <w:pPr>
        <w:pStyle w:val="Akapitzlist"/>
        <w:numPr>
          <w:ilvl w:val="0"/>
          <w:numId w:val="12"/>
        </w:numPr>
        <w:spacing w:line="360" w:lineRule="auto"/>
        <w:contextualSpacing w:val="0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Płyta Pł-4 </w:t>
      </w:r>
    </w:p>
    <w:p w14:paraId="1790CB90" w14:textId="530BC793" w:rsidR="00761972" w:rsidRDefault="00761972" w:rsidP="00761972">
      <w:pPr>
        <w:spacing w:line="360" w:lineRule="auto"/>
        <w:ind w:firstLine="426"/>
        <w:jc w:val="both"/>
        <w:rPr>
          <w:rFonts w:ascii="Arial" w:hAnsi="Arial" w:cs="Arial"/>
          <w:bCs/>
        </w:rPr>
      </w:pPr>
      <w:r w:rsidRPr="00C636B7">
        <w:rPr>
          <w:rFonts w:ascii="Arial" w:hAnsi="Arial" w:cs="Arial"/>
          <w:bCs/>
        </w:rPr>
        <w:t>Płyta Pł-</w:t>
      </w:r>
      <w:r>
        <w:rPr>
          <w:rFonts w:ascii="Arial" w:hAnsi="Arial" w:cs="Arial"/>
          <w:bCs/>
        </w:rPr>
        <w:t>3</w:t>
      </w:r>
      <w:r w:rsidRPr="00C636B7">
        <w:rPr>
          <w:rFonts w:ascii="Arial" w:hAnsi="Arial" w:cs="Arial"/>
          <w:bCs/>
        </w:rPr>
        <w:t xml:space="preserve"> </w:t>
      </w:r>
      <w:r>
        <w:rPr>
          <w:rFonts w:ascii="Arial" w:hAnsi="Arial" w:cs="Arial"/>
          <w:bCs/>
        </w:rPr>
        <w:t>jest elementem rusztu żelbetowego, który zlokalizowano w osiach 8-10 i B-C. Model obliczeniowy rusztu pokazano na rysunku 4.15.</w:t>
      </w:r>
    </w:p>
    <w:p w14:paraId="28DE21C4" w14:textId="6A2C3CF5" w:rsidR="00761972" w:rsidRDefault="00C2649D" w:rsidP="00761972">
      <w:pPr>
        <w:spacing w:line="360" w:lineRule="auto"/>
        <w:jc w:val="center"/>
        <w:rPr>
          <w:rFonts w:ascii="Arial" w:hAnsi="Arial" w:cs="Arial"/>
          <w:bCs/>
        </w:rPr>
      </w:pPr>
      <w:r>
        <w:rPr>
          <w:rFonts w:ascii="Arial" w:hAnsi="Arial" w:cs="Arial"/>
          <w:bCs/>
          <w:noProof/>
        </w:rPr>
        <w:lastRenderedPageBreak/>
        <w:drawing>
          <wp:inline distT="0" distB="0" distL="0" distR="0" wp14:anchorId="6513B8AB" wp14:editId="3E2B79B1">
            <wp:extent cx="4021200" cy="2577600"/>
            <wp:effectExtent l="0" t="0" r="0" b="0"/>
            <wp:docPr id="92" name="Obraz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1200" cy="257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C2167F" w14:textId="26621A1A" w:rsidR="00761972" w:rsidRDefault="009C591C" w:rsidP="00761972">
      <w:pPr>
        <w:spacing w:line="360" w:lineRule="auto"/>
        <w:jc w:val="center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Rys. 8</w:t>
      </w:r>
      <w:r w:rsidR="00761972">
        <w:rPr>
          <w:rFonts w:ascii="Arial" w:hAnsi="Arial" w:cs="Arial"/>
          <w:bCs/>
        </w:rPr>
        <w:t>.1</w:t>
      </w:r>
      <w:r>
        <w:rPr>
          <w:rFonts w:ascii="Arial" w:hAnsi="Arial" w:cs="Arial"/>
          <w:bCs/>
        </w:rPr>
        <w:t>1</w:t>
      </w:r>
      <w:r w:rsidR="00761972">
        <w:rPr>
          <w:rFonts w:ascii="Arial" w:hAnsi="Arial" w:cs="Arial"/>
          <w:bCs/>
        </w:rPr>
        <w:t xml:space="preserve"> Model obliczeniowy rusztu żelbetowego wraz z obciążeniem dla SGN.</w:t>
      </w:r>
    </w:p>
    <w:p w14:paraId="6CE5EC1D" w14:textId="3E3B4BCD" w:rsidR="00761972" w:rsidRDefault="00C2649D" w:rsidP="00761972">
      <w:pPr>
        <w:spacing w:line="360" w:lineRule="auto"/>
        <w:jc w:val="center"/>
        <w:rPr>
          <w:rFonts w:ascii="Arial" w:hAnsi="Arial" w:cs="Arial"/>
          <w:bCs/>
        </w:rPr>
      </w:pPr>
      <w:r>
        <w:rPr>
          <w:rFonts w:ascii="Arial" w:hAnsi="Arial" w:cs="Arial"/>
          <w:bCs/>
          <w:noProof/>
        </w:rPr>
        <w:drawing>
          <wp:inline distT="0" distB="0" distL="0" distR="0" wp14:anchorId="16870FF9" wp14:editId="03D7C806">
            <wp:extent cx="4212000" cy="1652400"/>
            <wp:effectExtent l="0" t="0" r="0" b="5080"/>
            <wp:docPr id="94" name="Obraz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2000" cy="16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9FF69E" w14:textId="3C4C8FA9" w:rsidR="00761972" w:rsidRDefault="00761972" w:rsidP="00761972">
      <w:pPr>
        <w:spacing w:line="360" w:lineRule="auto"/>
        <w:jc w:val="center"/>
        <w:rPr>
          <w:rFonts w:ascii="Arial" w:hAnsi="Arial" w:cs="Arial"/>
        </w:rPr>
      </w:pPr>
      <w:r>
        <w:rPr>
          <w:rFonts w:ascii="Arial" w:hAnsi="Arial" w:cs="Arial"/>
        </w:rPr>
        <w:t xml:space="preserve">Rys. </w:t>
      </w:r>
      <w:r w:rsidR="009C591C">
        <w:rPr>
          <w:rFonts w:ascii="Arial" w:hAnsi="Arial" w:cs="Arial"/>
        </w:rPr>
        <w:t>8.12</w:t>
      </w:r>
      <w:r>
        <w:rPr>
          <w:rFonts w:ascii="Arial" w:hAnsi="Arial" w:cs="Arial"/>
        </w:rPr>
        <w:t xml:space="preserve"> Mapa momentów zginających </w:t>
      </w:r>
      <w:proofErr w:type="spellStart"/>
      <w:r w:rsidRPr="00FC2827">
        <w:rPr>
          <w:rFonts w:ascii="Arial" w:hAnsi="Arial" w:cs="Arial"/>
          <w:i/>
        </w:rPr>
        <w:t>M</w:t>
      </w:r>
      <w:r w:rsidRPr="002D0AB7">
        <w:rPr>
          <w:rFonts w:ascii="Arial" w:hAnsi="Arial" w:cs="Arial"/>
          <w:i/>
          <w:vertAlign w:val="subscript"/>
        </w:rPr>
        <w:t>xx</w:t>
      </w:r>
      <w:proofErr w:type="spellEnd"/>
      <w:r w:rsidRPr="002D0AB7">
        <w:rPr>
          <w:rFonts w:ascii="Arial" w:hAnsi="Arial" w:cs="Arial"/>
          <w:vertAlign w:val="subscript"/>
        </w:rPr>
        <w:t xml:space="preserve"> </w:t>
      </w:r>
      <w:r>
        <w:rPr>
          <w:rFonts w:ascii="Arial" w:hAnsi="Arial" w:cs="Arial"/>
        </w:rPr>
        <w:t>[</w:t>
      </w:r>
      <w:proofErr w:type="spellStart"/>
      <w:r>
        <w:rPr>
          <w:rFonts w:ascii="Arial" w:hAnsi="Arial" w:cs="Arial"/>
        </w:rPr>
        <w:t>kNm</w:t>
      </w:r>
      <w:proofErr w:type="spellEnd"/>
      <w:r>
        <w:rPr>
          <w:rFonts w:ascii="Arial" w:hAnsi="Arial" w:cs="Arial"/>
        </w:rPr>
        <w:t>/m] w płycie Pł-</w:t>
      </w:r>
      <w:r w:rsidR="00C2649D">
        <w:rPr>
          <w:rFonts w:ascii="Arial" w:hAnsi="Arial" w:cs="Arial"/>
        </w:rPr>
        <w:t>4</w:t>
      </w:r>
      <w:r>
        <w:rPr>
          <w:rFonts w:ascii="Arial" w:hAnsi="Arial" w:cs="Arial"/>
        </w:rPr>
        <w:t xml:space="preserve"> dla SGN.</w:t>
      </w:r>
    </w:p>
    <w:p w14:paraId="52C4DC65" w14:textId="6634577B" w:rsidR="00761972" w:rsidRDefault="00C2649D" w:rsidP="00761972">
      <w:pPr>
        <w:spacing w:line="360" w:lineRule="auto"/>
        <w:jc w:val="center"/>
        <w:rPr>
          <w:rFonts w:ascii="Arial" w:hAnsi="Arial" w:cs="Arial"/>
          <w:bCs/>
        </w:rPr>
      </w:pPr>
      <w:r>
        <w:rPr>
          <w:rFonts w:ascii="Arial" w:hAnsi="Arial" w:cs="Arial"/>
          <w:bCs/>
          <w:noProof/>
        </w:rPr>
        <w:drawing>
          <wp:inline distT="0" distB="0" distL="0" distR="0" wp14:anchorId="280E1B26" wp14:editId="3A025769">
            <wp:extent cx="4287600" cy="1663200"/>
            <wp:effectExtent l="0" t="0" r="0" b="0"/>
            <wp:docPr id="95" name="Obraz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7600" cy="166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47F617" w14:textId="2B535508" w:rsidR="00761972" w:rsidRDefault="00761972" w:rsidP="00761972">
      <w:pPr>
        <w:spacing w:after="200" w:line="360" w:lineRule="auto"/>
        <w:jc w:val="center"/>
        <w:rPr>
          <w:rFonts w:ascii="Arial" w:hAnsi="Arial" w:cs="Arial"/>
        </w:rPr>
      </w:pPr>
      <w:r>
        <w:rPr>
          <w:rFonts w:ascii="Arial" w:hAnsi="Arial" w:cs="Arial"/>
        </w:rPr>
        <w:t xml:space="preserve">Rys. </w:t>
      </w:r>
      <w:r w:rsidR="009C591C">
        <w:rPr>
          <w:rFonts w:ascii="Arial" w:hAnsi="Arial" w:cs="Arial"/>
        </w:rPr>
        <w:t>8</w:t>
      </w:r>
      <w:r>
        <w:rPr>
          <w:rFonts w:ascii="Arial" w:hAnsi="Arial" w:cs="Arial"/>
        </w:rPr>
        <w:t>.1</w:t>
      </w:r>
      <w:r w:rsidR="009C591C">
        <w:rPr>
          <w:rFonts w:ascii="Arial" w:hAnsi="Arial" w:cs="Arial"/>
        </w:rPr>
        <w:t>3</w:t>
      </w:r>
      <w:r>
        <w:rPr>
          <w:rFonts w:ascii="Arial" w:hAnsi="Arial" w:cs="Arial"/>
        </w:rPr>
        <w:t xml:space="preserve"> Mapa ugięć </w:t>
      </w:r>
      <w:r w:rsidRPr="002D0AB7">
        <w:rPr>
          <w:rFonts w:ascii="Arial" w:hAnsi="Arial" w:cs="Arial"/>
          <w:iCs/>
        </w:rPr>
        <w:t>[mm]</w:t>
      </w:r>
      <w:r>
        <w:rPr>
          <w:rFonts w:ascii="Arial" w:hAnsi="Arial" w:cs="Arial"/>
        </w:rPr>
        <w:t xml:space="preserve"> w płycie Pł-</w:t>
      </w:r>
      <w:r w:rsidR="00330B97">
        <w:rPr>
          <w:rFonts w:ascii="Arial" w:hAnsi="Arial" w:cs="Arial"/>
        </w:rPr>
        <w:t>4</w:t>
      </w:r>
      <w:r>
        <w:rPr>
          <w:rFonts w:ascii="Arial" w:hAnsi="Arial" w:cs="Arial"/>
        </w:rPr>
        <w:t xml:space="preserve"> od obciążeń użytkowych.</w:t>
      </w:r>
    </w:p>
    <w:p w14:paraId="14B8C3AC" w14:textId="59D4F179" w:rsidR="00761972" w:rsidRDefault="00761972" w:rsidP="00761972">
      <w:pPr>
        <w:pStyle w:val="Akapitzlist"/>
        <w:spacing w:line="360" w:lineRule="auto"/>
        <w:ind w:left="0" w:firstLine="426"/>
        <w:contextualSpacing w:val="0"/>
        <w:jc w:val="both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 xml:space="preserve">Dla zbrojenia opisanego w </w:t>
      </w:r>
      <w:r w:rsidR="009C591C" w:rsidRPr="009C591C">
        <w:rPr>
          <w:rFonts w:ascii="Arial" w:hAnsi="Arial" w:cs="Arial"/>
          <w:sz w:val="24"/>
        </w:rPr>
        <w:t>pkt 6</w:t>
      </w:r>
      <w:r w:rsidRPr="009C591C">
        <w:rPr>
          <w:rFonts w:ascii="Arial" w:hAnsi="Arial" w:cs="Arial"/>
          <w:sz w:val="24"/>
        </w:rPr>
        <w:t xml:space="preserve"> </w:t>
      </w:r>
      <w:r>
        <w:rPr>
          <w:rFonts w:ascii="Arial" w:hAnsi="Arial" w:cs="Arial"/>
          <w:sz w:val="24"/>
        </w:rPr>
        <w:t xml:space="preserve">uzyskano nośność płyty </w:t>
      </w:r>
      <w:proofErr w:type="spellStart"/>
      <w:r w:rsidRPr="00FC2827">
        <w:rPr>
          <w:rFonts w:ascii="Arial" w:hAnsi="Arial" w:cs="Arial"/>
          <w:i/>
          <w:sz w:val="24"/>
        </w:rPr>
        <w:t>M</w:t>
      </w:r>
      <w:r w:rsidRPr="006F6408">
        <w:rPr>
          <w:rFonts w:ascii="Arial" w:hAnsi="Arial" w:cs="Arial"/>
          <w:i/>
          <w:sz w:val="24"/>
          <w:vertAlign w:val="subscript"/>
        </w:rPr>
        <w:t>Rd</w:t>
      </w:r>
      <w:proofErr w:type="spellEnd"/>
      <w:r>
        <w:rPr>
          <w:rFonts w:ascii="Arial" w:hAnsi="Arial" w:cs="Arial"/>
          <w:sz w:val="24"/>
        </w:rPr>
        <w:t> = 1</w:t>
      </w:r>
      <w:r w:rsidR="00886570">
        <w:rPr>
          <w:rFonts w:ascii="Arial" w:hAnsi="Arial" w:cs="Arial"/>
          <w:sz w:val="24"/>
        </w:rPr>
        <w:t>8</w:t>
      </w:r>
      <w:r>
        <w:rPr>
          <w:rFonts w:ascii="Arial" w:hAnsi="Arial" w:cs="Arial"/>
          <w:sz w:val="24"/>
        </w:rPr>
        <w:t>,</w:t>
      </w:r>
      <w:r w:rsidR="00886570">
        <w:rPr>
          <w:rFonts w:ascii="Arial" w:hAnsi="Arial" w:cs="Arial"/>
          <w:sz w:val="24"/>
        </w:rPr>
        <w:t>67</w:t>
      </w:r>
      <w:r>
        <w:rPr>
          <w:rFonts w:ascii="Arial" w:hAnsi="Arial" w:cs="Arial"/>
          <w:sz w:val="24"/>
        </w:rPr>
        <w:t> </w:t>
      </w:r>
      <w:proofErr w:type="spellStart"/>
      <w:r>
        <w:rPr>
          <w:rFonts w:ascii="Arial" w:hAnsi="Arial" w:cs="Arial"/>
          <w:sz w:val="24"/>
        </w:rPr>
        <w:t>kNm</w:t>
      </w:r>
      <w:proofErr w:type="spellEnd"/>
      <w:r>
        <w:rPr>
          <w:rFonts w:ascii="Arial" w:hAnsi="Arial" w:cs="Arial"/>
          <w:sz w:val="24"/>
        </w:rPr>
        <w:t xml:space="preserve">, co dla uzyskanego momentu zginającego </w:t>
      </w:r>
      <w:r w:rsidRPr="00FC2827">
        <w:rPr>
          <w:rFonts w:ascii="Arial" w:hAnsi="Arial" w:cs="Arial"/>
          <w:i/>
          <w:sz w:val="24"/>
        </w:rPr>
        <w:t>M</w:t>
      </w:r>
      <w:r w:rsidRPr="00FC2827">
        <w:rPr>
          <w:rFonts w:ascii="Arial" w:hAnsi="Arial" w:cs="Arial"/>
          <w:i/>
          <w:sz w:val="24"/>
          <w:vertAlign w:val="subscript"/>
        </w:rPr>
        <w:t>y</w:t>
      </w:r>
      <w:r>
        <w:rPr>
          <w:rFonts w:ascii="Arial" w:hAnsi="Arial" w:cs="Arial"/>
          <w:sz w:val="24"/>
        </w:rPr>
        <w:t> = </w:t>
      </w:r>
      <w:r w:rsidR="00886570">
        <w:rPr>
          <w:rFonts w:ascii="Arial" w:hAnsi="Arial" w:cs="Arial"/>
          <w:sz w:val="24"/>
        </w:rPr>
        <w:t>5</w:t>
      </w:r>
      <w:r>
        <w:rPr>
          <w:rFonts w:ascii="Arial" w:hAnsi="Arial" w:cs="Arial"/>
          <w:sz w:val="24"/>
        </w:rPr>
        <w:t>,17 </w:t>
      </w:r>
      <w:proofErr w:type="spellStart"/>
      <w:r>
        <w:rPr>
          <w:rFonts w:ascii="Arial" w:hAnsi="Arial" w:cs="Arial"/>
          <w:sz w:val="24"/>
        </w:rPr>
        <w:t>kNm</w:t>
      </w:r>
      <w:proofErr w:type="spellEnd"/>
      <w:r>
        <w:rPr>
          <w:rFonts w:ascii="Arial" w:hAnsi="Arial" w:cs="Arial"/>
          <w:sz w:val="24"/>
        </w:rPr>
        <w:t xml:space="preserve"> stanowi </w:t>
      </w:r>
      <m:oMath>
        <m:f>
          <m:fPr>
            <m:ctrlPr>
              <w:rPr>
                <w:rFonts w:ascii="Cambria Math" w:hAnsi="Cambria Math" w:cs="Arial"/>
                <w:i/>
                <w:sz w:val="24"/>
              </w:rPr>
            </m:ctrlPr>
          </m:fPr>
          <m:num>
            <m:r>
              <w:rPr>
                <w:rFonts w:ascii="Cambria Math" w:hAnsi="Cambria Math" w:cs="Arial"/>
                <w:sz w:val="24"/>
              </w:rPr>
              <m:t>5,17 kNm</m:t>
            </m:r>
          </m:num>
          <m:den>
            <m:r>
              <w:rPr>
                <w:rFonts w:ascii="Cambria Math" w:hAnsi="Cambria Math" w:cs="Arial"/>
                <w:sz w:val="24"/>
              </w:rPr>
              <m:t>18,67 kNm</m:t>
            </m:r>
          </m:den>
        </m:f>
        <m:r>
          <w:rPr>
            <w:rFonts w:ascii="Cambria Math" w:hAnsi="Cambria Math" w:cs="Arial"/>
            <w:sz w:val="24"/>
          </w:rPr>
          <m:t>=38%</m:t>
        </m:r>
      </m:oMath>
      <w:r>
        <w:rPr>
          <w:rFonts w:ascii="Arial" w:hAnsi="Arial" w:cs="Arial"/>
          <w:sz w:val="24"/>
        </w:rPr>
        <w:t xml:space="preserve"> wytężenia elementu w stanie SGN. Ugięcie od obciążeń użytkowych wynosi </w:t>
      </w:r>
      <w:r>
        <w:rPr>
          <w:rFonts w:ascii="Arial" w:hAnsi="Arial" w:cs="Arial"/>
          <w:i/>
          <w:sz w:val="24"/>
        </w:rPr>
        <w:t>u</w:t>
      </w:r>
      <w:r>
        <w:rPr>
          <w:rFonts w:ascii="Arial" w:hAnsi="Arial" w:cs="Arial"/>
          <w:sz w:val="24"/>
        </w:rPr>
        <w:t> =</w:t>
      </w:r>
      <w:r w:rsidR="00886570">
        <w:rPr>
          <w:rFonts w:ascii="Arial" w:hAnsi="Arial" w:cs="Arial"/>
          <w:sz w:val="24"/>
        </w:rPr>
        <w:t>0,8 </w:t>
      </w:r>
      <m:oMath>
        <m:f>
          <m:fPr>
            <m:ctrlPr>
              <w:rPr>
                <w:rFonts w:ascii="Cambria Math" w:hAnsi="Cambria Math" w:cs="Arial"/>
                <w:i/>
                <w:sz w:val="24"/>
              </w:rPr>
            </m:ctrlPr>
          </m:fPr>
          <m:num>
            <m:r>
              <w:rPr>
                <w:rFonts w:ascii="Cambria Math" w:hAnsi="Cambria Math" w:cs="Arial"/>
                <w:sz w:val="24"/>
              </w:rPr>
              <m:t>mm</m:t>
            </m:r>
          </m:num>
          <m:den>
            <m:r>
              <w:rPr>
                <w:rFonts w:ascii="Cambria Math" w:hAnsi="Cambria Math" w:cs="Arial"/>
                <w:sz w:val="24"/>
              </w:rPr>
              <m:t>m</m:t>
            </m:r>
          </m:den>
        </m:f>
      </m:oMath>
      <w:r>
        <w:rPr>
          <w:rFonts w:ascii="Arial" w:hAnsi="Arial" w:cs="Arial"/>
          <w:sz w:val="24"/>
        </w:rPr>
        <w:t xml:space="preserve">, ugięcie dopuszczalne </w:t>
      </w:r>
      <w:proofErr w:type="spellStart"/>
      <w:r>
        <w:rPr>
          <w:rFonts w:ascii="Arial" w:hAnsi="Arial" w:cs="Arial"/>
          <w:i/>
          <w:sz w:val="24"/>
        </w:rPr>
        <w:t>u</w:t>
      </w:r>
      <w:r w:rsidRPr="00921AA1">
        <w:rPr>
          <w:rFonts w:ascii="Arial" w:hAnsi="Arial" w:cs="Arial"/>
          <w:i/>
          <w:sz w:val="24"/>
          <w:vertAlign w:val="subscript"/>
        </w:rPr>
        <w:t>dop</w:t>
      </w:r>
      <w:proofErr w:type="spellEnd"/>
      <w:r>
        <w:rPr>
          <w:rFonts w:ascii="Arial" w:hAnsi="Arial" w:cs="Arial"/>
          <w:sz w:val="24"/>
        </w:rPr>
        <w:t> = 1,5 </w:t>
      </w:r>
      <m:oMath>
        <m:f>
          <m:fPr>
            <m:ctrlPr>
              <w:rPr>
                <w:rFonts w:ascii="Cambria Math" w:hAnsi="Cambria Math" w:cs="Arial"/>
                <w:i/>
                <w:sz w:val="24"/>
              </w:rPr>
            </m:ctrlPr>
          </m:fPr>
          <m:num>
            <m:r>
              <w:rPr>
                <w:rFonts w:ascii="Cambria Math" w:hAnsi="Cambria Math" w:cs="Arial"/>
                <w:sz w:val="24"/>
              </w:rPr>
              <m:t>mm</m:t>
            </m:r>
          </m:num>
          <m:den>
            <m:r>
              <w:rPr>
                <w:rFonts w:ascii="Cambria Math" w:hAnsi="Cambria Math" w:cs="Arial"/>
                <w:sz w:val="24"/>
              </w:rPr>
              <m:t>m</m:t>
            </m:r>
          </m:den>
        </m:f>
      </m:oMath>
      <w:r>
        <w:rPr>
          <w:rFonts w:ascii="Arial" w:hAnsi="Arial" w:cs="Arial"/>
          <w:sz w:val="24"/>
        </w:rPr>
        <w:t xml:space="preserve">, stąd </w:t>
      </w:r>
      <m:oMath>
        <m:f>
          <m:fPr>
            <m:ctrlPr>
              <w:rPr>
                <w:rFonts w:ascii="Cambria Math" w:hAnsi="Cambria Math" w:cs="Arial"/>
                <w:i/>
                <w:sz w:val="24"/>
              </w:rPr>
            </m:ctrlPr>
          </m:fPr>
          <m:num>
            <m:r>
              <w:rPr>
                <w:rFonts w:ascii="Cambria Math" w:hAnsi="Cambria Math" w:cs="Arial"/>
                <w:sz w:val="24"/>
              </w:rPr>
              <m:t>0,8 mm</m:t>
            </m:r>
          </m:num>
          <m:den>
            <m:r>
              <w:rPr>
                <w:rFonts w:ascii="Cambria Math" w:hAnsi="Cambria Math" w:cs="Arial"/>
                <w:sz w:val="24"/>
              </w:rPr>
              <m:t>1,5 mm</m:t>
            </m:r>
          </m:den>
        </m:f>
        <m:r>
          <w:rPr>
            <w:rFonts w:ascii="Cambria Math" w:hAnsi="Cambria Math" w:cs="Arial"/>
            <w:sz w:val="24"/>
          </w:rPr>
          <m:t>=38%</m:t>
        </m:r>
      </m:oMath>
      <w:r w:rsidR="00886570">
        <w:rPr>
          <w:rFonts w:ascii="Arial" w:hAnsi="Arial" w:cs="Arial"/>
          <w:sz w:val="24"/>
        </w:rPr>
        <w:t>.</w:t>
      </w:r>
    </w:p>
    <w:p w14:paraId="731B480C" w14:textId="54CF108E" w:rsidR="00886570" w:rsidRDefault="00886570" w:rsidP="00886570">
      <w:pPr>
        <w:pStyle w:val="Akapitzlist"/>
        <w:numPr>
          <w:ilvl w:val="0"/>
          <w:numId w:val="12"/>
        </w:numPr>
        <w:spacing w:line="360" w:lineRule="auto"/>
        <w:contextualSpacing w:val="0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lastRenderedPageBreak/>
        <w:t>Belka Bl-11</w:t>
      </w:r>
    </w:p>
    <w:p w14:paraId="78A7F588" w14:textId="3020C3FB" w:rsidR="00886570" w:rsidRDefault="00785606" w:rsidP="00886570">
      <w:pPr>
        <w:pStyle w:val="Akapitzlist"/>
        <w:spacing w:line="360" w:lineRule="auto"/>
        <w:ind w:left="0"/>
        <w:jc w:val="center"/>
        <w:rPr>
          <w:rFonts w:ascii="Arial" w:hAnsi="Arial" w:cs="Arial"/>
          <w:sz w:val="24"/>
        </w:rPr>
      </w:pPr>
      <w:r>
        <w:rPr>
          <w:rFonts w:ascii="Arial" w:hAnsi="Arial" w:cs="Arial"/>
          <w:noProof/>
          <w:sz w:val="24"/>
          <w:lang w:eastAsia="pl-PL"/>
        </w:rPr>
        <w:drawing>
          <wp:inline distT="0" distB="0" distL="0" distR="0" wp14:anchorId="2C8E5017" wp14:editId="740B40E8">
            <wp:extent cx="4316400" cy="1731600"/>
            <wp:effectExtent l="0" t="0" r="8255" b="2540"/>
            <wp:docPr id="104" name="Obraz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6400" cy="173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83684D" w14:textId="6E8C32C9" w:rsidR="00886570" w:rsidRDefault="009C591C" w:rsidP="00886570">
      <w:pPr>
        <w:pStyle w:val="Akapitzlist"/>
        <w:spacing w:line="240" w:lineRule="auto"/>
        <w:ind w:left="0"/>
        <w:contextualSpacing w:val="0"/>
        <w:jc w:val="center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Rys. 8</w:t>
      </w:r>
      <w:r w:rsidR="00886570">
        <w:rPr>
          <w:rFonts w:ascii="Arial" w:hAnsi="Arial" w:cs="Arial"/>
          <w:sz w:val="24"/>
        </w:rPr>
        <w:t>.1</w:t>
      </w:r>
      <w:r>
        <w:rPr>
          <w:rFonts w:ascii="Arial" w:hAnsi="Arial" w:cs="Arial"/>
          <w:sz w:val="24"/>
        </w:rPr>
        <w:t>4</w:t>
      </w:r>
      <w:r w:rsidR="00886570">
        <w:rPr>
          <w:rFonts w:ascii="Arial" w:hAnsi="Arial" w:cs="Arial"/>
          <w:sz w:val="24"/>
        </w:rPr>
        <w:t xml:space="preserve"> Wykres momentów zginających </w:t>
      </w:r>
      <w:r w:rsidR="00886570" w:rsidRPr="00FC2827">
        <w:rPr>
          <w:rFonts w:ascii="Arial" w:hAnsi="Arial" w:cs="Arial"/>
          <w:i/>
          <w:sz w:val="24"/>
        </w:rPr>
        <w:t>M</w:t>
      </w:r>
      <w:r w:rsidR="00886570" w:rsidRPr="00FC2827">
        <w:rPr>
          <w:rFonts w:ascii="Arial" w:hAnsi="Arial" w:cs="Arial"/>
          <w:i/>
          <w:sz w:val="24"/>
          <w:vertAlign w:val="subscript"/>
        </w:rPr>
        <w:t>y</w:t>
      </w:r>
      <w:r w:rsidR="00886570">
        <w:rPr>
          <w:rFonts w:ascii="Arial" w:hAnsi="Arial" w:cs="Arial"/>
          <w:sz w:val="24"/>
        </w:rPr>
        <w:t xml:space="preserve"> [</w:t>
      </w:r>
      <w:proofErr w:type="spellStart"/>
      <w:r w:rsidR="00886570">
        <w:rPr>
          <w:rFonts w:ascii="Arial" w:hAnsi="Arial" w:cs="Arial"/>
          <w:sz w:val="24"/>
        </w:rPr>
        <w:t>kNm</w:t>
      </w:r>
      <w:proofErr w:type="spellEnd"/>
      <w:r w:rsidR="00886570">
        <w:rPr>
          <w:rFonts w:ascii="Arial" w:hAnsi="Arial" w:cs="Arial"/>
          <w:sz w:val="24"/>
        </w:rPr>
        <w:t>] w belce Bl-11 dla SGN.</w:t>
      </w:r>
    </w:p>
    <w:p w14:paraId="72454296" w14:textId="27CFE051" w:rsidR="00886570" w:rsidRDefault="00785606" w:rsidP="00886570">
      <w:pPr>
        <w:pStyle w:val="Akapitzlist"/>
        <w:spacing w:line="360" w:lineRule="auto"/>
        <w:ind w:left="0"/>
        <w:jc w:val="center"/>
        <w:rPr>
          <w:rFonts w:ascii="Arial" w:hAnsi="Arial" w:cs="Arial"/>
          <w:sz w:val="24"/>
        </w:rPr>
      </w:pPr>
      <w:r>
        <w:rPr>
          <w:rFonts w:ascii="Arial" w:hAnsi="Arial" w:cs="Arial"/>
          <w:noProof/>
          <w:sz w:val="24"/>
          <w:lang w:eastAsia="pl-PL"/>
        </w:rPr>
        <w:drawing>
          <wp:inline distT="0" distB="0" distL="0" distR="0" wp14:anchorId="5FE7D196" wp14:editId="6CDD5013">
            <wp:extent cx="4323600" cy="1767600"/>
            <wp:effectExtent l="0" t="0" r="1270" b="4445"/>
            <wp:docPr id="103" name="Obraz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3600" cy="176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1874EB" w14:textId="42648098" w:rsidR="00886570" w:rsidRDefault="00886570" w:rsidP="00886570">
      <w:pPr>
        <w:pStyle w:val="Akapitzlist"/>
        <w:spacing w:line="240" w:lineRule="auto"/>
        <w:ind w:left="0"/>
        <w:contextualSpacing w:val="0"/>
        <w:jc w:val="center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 xml:space="preserve">Rys. </w:t>
      </w:r>
      <w:r w:rsidR="009C591C">
        <w:rPr>
          <w:rFonts w:ascii="Arial" w:hAnsi="Arial" w:cs="Arial"/>
          <w:sz w:val="24"/>
        </w:rPr>
        <w:t>8.15</w:t>
      </w:r>
      <w:r>
        <w:rPr>
          <w:rFonts w:ascii="Arial" w:hAnsi="Arial" w:cs="Arial"/>
          <w:sz w:val="24"/>
        </w:rPr>
        <w:t xml:space="preserve"> Ugięcie [mm] belki Bl-11 od obciążeń użytkowych.</w:t>
      </w:r>
    </w:p>
    <w:p w14:paraId="534A4219" w14:textId="7486CA20" w:rsidR="00886570" w:rsidRPr="00E83C3C" w:rsidRDefault="00886570" w:rsidP="00886570">
      <w:pPr>
        <w:pStyle w:val="Akapitzlist"/>
        <w:spacing w:line="360" w:lineRule="auto"/>
        <w:ind w:left="0" w:firstLine="426"/>
        <w:contextualSpacing w:val="0"/>
        <w:jc w:val="both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 xml:space="preserve">Dla zbrojenia opisanego w </w:t>
      </w:r>
      <w:r w:rsidRPr="009C591C">
        <w:rPr>
          <w:rFonts w:ascii="Arial" w:hAnsi="Arial" w:cs="Arial"/>
          <w:sz w:val="24"/>
        </w:rPr>
        <w:t xml:space="preserve">pkt </w:t>
      </w:r>
      <w:r w:rsidR="009C591C" w:rsidRPr="009C591C">
        <w:rPr>
          <w:rFonts w:ascii="Arial" w:hAnsi="Arial" w:cs="Arial"/>
          <w:sz w:val="24"/>
        </w:rPr>
        <w:t>6</w:t>
      </w:r>
      <w:r w:rsidRPr="009C591C">
        <w:rPr>
          <w:rFonts w:ascii="Arial" w:hAnsi="Arial" w:cs="Arial"/>
          <w:sz w:val="24"/>
        </w:rPr>
        <w:t xml:space="preserve"> </w:t>
      </w:r>
      <w:r>
        <w:rPr>
          <w:rFonts w:ascii="Arial" w:hAnsi="Arial" w:cs="Arial"/>
          <w:sz w:val="24"/>
        </w:rPr>
        <w:t xml:space="preserve">uzyskano nośność belki </w:t>
      </w:r>
      <w:proofErr w:type="spellStart"/>
      <w:r w:rsidRPr="00FC2827">
        <w:rPr>
          <w:rFonts w:ascii="Arial" w:hAnsi="Arial" w:cs="Arial"/>
          <w:i/>
          <w:sz w:val="24"/>
        </w:rPr>
        <w:t>M</w:t>
      </w:r>
      <w:r w:rsidRPr="006F6408">
        <w:rPr>
          <w:rFonts w:ascii="Arial" w:hAnsi="Arial" w:cs="Arial"/>
          <w:i/>
          <w:sz w:val="24"/>
          <w:vertAlign w:val="subscript"/>
        </w:rPr>
        <w:t>Rd</w:t>
      </w:r>
      <w:proofErr w:type="spellEnd"/>
      <w:r>
        <w:rPr>
          <w:rFonts w:ascii="Arial" w:hAnsi="Arial" w:cs="Arial"/>
          <w:sz w:val="24"/>
        </w:rPr>
        <w:t> = 2</w:t>
      </w:r>
      <w:r w:rsidR="00785606">
        <w:rPr>
          <w:rFonts w:ascii="Arial" w:hAnsi="Arial" w:cs="Arial"/>
          <w:sz w:val="24"/>
        </w:rPr>
        <w:t>90</w:t>
      </w:r>
      <w:r>
        <w:rPr>
          <w:rFonts w:ascii="Arial" w:hAnsi="Arial" w:cs="Arial"/>
          <w:sz w:val="24"/>
        </w:rPr>
        <w:t>,</w:t>
      </w:r>
      <w:r w:rsidR="00785606">
        <w:rPr>
          <w:rFonts w:ascii="Arial" w:hAnsi="Arial" w:cs="Arial"/>
          <w:sz w:val="24"/>
        </w:rPr>
        <w:t>54</w:t>
      </w:r>
      <w:r>
        <w:rPr>
          <w:rFonts w:ascii="Arial" w:hAnsi="Arial" w:cs="Arial"/>
          <w:sz w:val="24"/>
        </w:rPr>
        <w:t> </w:t>
      </w:r>
      <w:proofErr w:type="spellStart"/>
      <w:r>
        <w:rPr>
          <w:rFonts w:ascii="Arial" w:hAnsi="Arial" w:cs="Arial"/>
          <w:sz w:val="24"/>
        </w:rPr>
        <w:t>kNm</w:t>
      </w:r>
      <w:proofErr w:type="spellEnd"/>
      <w:r>
        <w:rPr>
          <w:rFonts w:ascii="Arial" w:hAnsi="Arial" w:cs="Arial"/>
          <w:sz w:val="24"/>
        </w:rPr>
        <w:t xml:space="preserve">, co dla uzyskanego momentu zginającego </w:t>
      </w:r>
      <w:r w:rsidRPr="00FC2827">
        <w:rPr>
          <w:rFonts w:ascii="Arial" w:hAnsi="Arial" w:cs="Arial"/>
          <w:i/>
          <w:sz w:val="24"/>
        </w:rPr>
        <w:t>M</w:t>
      </w:r>
      <w:r w:rsidRPr="00FC2827">
        <w:rPr>
          <w:rFonts w:ascii="Arial" w:hAnsi="Arial" w:cs="Arial"/>
          <w:i/>
          <w:sz w:val="24"/>
          <w:vertAlign w:val="subscript"/>
        </w:rPr>
        <w:t>y</w:t>
      </w:r>
      <w:r>
        <w:rPr>
          <w:rFonts w:ascii="Arial" w:hAnsi="Arial" w:cs="Arial"/>
          <w:sz w:val="24"/>
        </w:rPr>
        <w:t> = </w:t>
      </w:r>
      <w:r w:rsidR="00785606">
        <w:rPr>
          <w:rFonts w:ascii="Arial" w:hAnsi="Arial" w:cs="Arial"/>
          <w:sz w:val="24"/>
        </w:rPr>
        <w:t>178,65</w:t>
      </w:r>
      <w:r>
        <w:rPr>
          <w:rFonts w:ascii="Arial" w:hAnsi="Arial" w:cs="Arial"/>
          <w:sz w:val="24"/>
        </w:rPr>
        <w:t> </w:t>
      </w:r>
      <w:proofErr w:type="spellStart"/>
      <w:r>
        <w:rPr>
          <w:rFonts w:ascii="Arial" w:hAnsi="Arial" w:cs="Arial"/>
          <w:sz w:val="24"/>
        </w:rPr>
        <w:t>kNm</w:t>
      </w:r>
      <w:proofErr w:type="spellEnd"/>
      <w:r>
        <w:rPr>
          <w:rFonts w:ascii="Arial" w:hAnsi="Arial" w:cs="Arial"/>
          <w:sz w:val="24"/>
        </w:rPr>
        <w:t xml:space="preserve"> stanowi </w:t>
      </w:r>
      <m:oMath>
        <m:f>
          <m:fPr>
            <m:ctrlPr>
              <w:rPr>
                <w:rFonts w:ascii="Cambria Math" w:hAnsi="Cambria Math" w:cs="Arial"/>
                <w:i/>
                <w:sz w:val="24"/>
              </w:rPr>
            </m:ctrlPr>
          </m:fPr>
          <m:num>
            <m:r>
              <w:rPr>
                <w:rFonts w:ascii="Cambria Math" w:hAnsi="Cambria Math" w:cs="Arial"/>
                <w:sz w:val="24"/>
              </w:rPr>
              <m:t>178,65 kNm</m:t>
            </m:r>
          </m:num>
          <m:den>
            <m:r>
              <w:rPr>
                <w:rFonts w:ascii="Cambria Math" w:hAnsi="Cambria Math" w:cs="Arial"/>
                <w:sz w:val="24"/>
              </w:rPr>
              <m:t>290,54 kNm</m:t>
            </m:r>
          </m:den>
        </m:f>
        <m:r>
          <w:rPr>
            <w:rFonts w:ascii="Cambria Math" w:hAnsi="Cambria Math" w:cs="Arial"/>
            <w:sz w:val="24"/>
          </w:rPr>
          <m:t>=61%</m:t>
        </m:r>
      </m:oMath>
      <w:r>
        <w:rPr>
          <w:rFonts w:ascii="Arial" w:hAnsi="Arial" w:cs="Arial"/>
          <w:sz w:val="24"/>
        </w:rPr>
        <w:t xml:space="preserve"> wytężenia elementu w stanie SGN. Ugięcie od obciążeń użytkowych wynosi </w:t>
      </w:r>
      <w:r>
        <w:rPr>
          <w:rFonts w:ascii="Arial" w:hAnsi="Arial" w:cs="Arial"/>
          <w:i/>
          <w:sz w:val="24"/>
        </w:rPr>
        <w:t>u</w:t>
      </w:r>
      <w:r>
        <w:rPr>
          <w:rFonts w:ascii="Arial" w:hAnsi="Arial" w:cs="Arial"/>
          <w:sz w:val="24"/>
        </w:rPr>
        <w:t> =</w:t>
      </w:r>
      <w:r w:rsidR="00785606">
        <w:rPr>
          <w:rFonts w:ascii="Arial" w:hAnsi="Arial" w:cs="Arial"/>
          <w:sz w:val="24"/>
        </w:rPr>
        <w:t>2</w:t>
      </w:r>
      <w:r>
        <w:rPr>
          <w:rFonts w:ascii="Arial" w:hAnsi="Arial" w:cs="Arial"/>
          <w:sz w:val="24"/>
        </w:rPr>
        <w:t xml:space="preserve">,9 mm, ugięcie dopuszczalne </w:t>
      </w:r>
      <w:proofErr w:type="spellStart"/>
      <w:r>
        <w:rPr>
          <w:rFonts w:ascii="Arial" w:hAnsi="Arial" w:cs="Arial"/>
          <w:i/>
          <w:sz w:val="24"/>
        </w:rPr>
        <w:t>u</w:t>
      </w:r>
      <w:r w:rsidRPr="00921AA1">
        <w:rPr>
          <w:rFonts w:ascii="Arial" w:hAnsi="Arial" w:cs="Arial"/>
          <w:i/>
          <w:sz w:val="24"/>
          <w:vertAlign w:val="subscript"/>
        </w:rPr>
        <w:t>dop</w:t>
      </w:r>
      <w:proofErr w:type="spellEnd"/>
      <w:r>
        <w:rPr>
          <w:rFonts w:ascii="Arial" w:hAnsi="Arial" w:cs="Arial"/>
          <w:sz w:val="24"/>
        </w:rPr>
        <w:t> =</w:t>
      </w:r>
      <w:r w:rsidR="00785606">
        <w:rPr>
          <w:rFonts w:ascii="Arial" w:hAnsi="Arial" w:cs="Arial"/>
          <w:sz w:val="24"/>
        </w:rPr>
        <w:t>5,4</w:t>
      </w:r>
      <w:r>
        <w:rPr>
          <w:rFonts w:ascii="Arial" w:hAnsi="Arial" w:cs="Arial"/>
          <w:sz w:val="24"/>
        </w:rPr>
        <w:t xml:space="preserve"> mm, stąd wytężenie ze względu na ugięcie wynosi </w:t>
      </w:r>
      <m:oMath>
        <m:f>
          <m:fPr>
            <m:ctrlPr>
              <w:rPr>
                <w:rFonts w:ascii="Cambria Math" w:hAnsi="Cambria Math" w:cs="Arial"/>
                <w:i/>
                <w:sz w:val="24"/>
              </w:rPr>
            </m:ctrlPr>
          </m:fPr>
          <m:num>
            <m:r>
              <w:rPr>
                <w:rFonts w:ascii="Cambria Math" w:hAnsi="Cambria Math" w:cs="Arial"/>
                <w:sz w:val="24"/>
              </w:rPr>
              <m:t>2,9 mm</m:t>
            </m:r>
          </m:num>
          <m:den>
            <m:r>
              <w:rPr>
                <w:rFonts w:ascii="Cambria Math" w:hAnsi="Cambria Math" w:cs="Arial"/>
                <w:sz w:val="24"/>
              </w:rPr>
              <m:t>5,4 mm</m:t>
            </m:r>
          </m:den>
        </m:f>
        <m:r>
          <w:rPr>
            <w:rFonts w:ascii="Cambria Math" w:hAnsi="Cambria Math" w:cs="Arial"/>
            <w:sz w:val="24"/>
          </w:rPr>
          <m:t>=54%</m:t>
        </m:r>
      </m:oMath>
      <w:r>
        <w:rPr>
          <w:rFonts w:ascii="Arial" w:hAnsi="Arial" w:cs="Arial"/>
          <w:sz w:val="24"/>
        </w:rPr>
        <w:t xml:space="preserve">. </w:t>
      </w:r>
    </w:p>
    <w:p w14:paraId="62D6940B" w14:textId="5715B41F" w:rsidR="00886570" w:rsidRDefault="00886570" w:rsidP="00886570">
      <w:pPr>
        <w:spacing w:after="200" w:line="360" w:lineRule="auto"/>
        <w:jc w:val="both"/>
        <w:rPr>
          <w:rFonts w:ascii="Arial" w:hAnsi="Arial" w:cs="Arial"/>
          <w:b/>
          <w:bCs/>
          <w:color w:val="FF0000"/>
        </w:rPr>
      </w:pPr>
      <w:r w:rsidRPr="00CA4E78">
        <w:rPr>
          <w:rFonts w:ascii="Arial" w:hAnsi="Arial" w:cs="Arial"/>
          <w:b/>
          <w:bCs/>
          <w:color w:val="FF0000"/>
        </w:rPr>
        <w:t>Płyta Pł-</w:t>
      </w:r>
      <w:r w:rsidR="002947BE">
        <w:rPr>
          <w:rFonts w:ascii="Arial" w:hAnsi="Arial" w:cs="Arial"/>
          <w:b/>
          <w:bCs/>
          <w:color w:val="FF0000"/>
        </w:rPr>
        <w:t>4</w:t>
      </w:r>
      <w:r w:rsidRPr="00CA4E78">
        <w:rPr>
          <w:rFonts w:ascii="Arial" w:hAnsi="Arial" w:cs="Arial"/>
          <w:b/>
          <w:bCs/>
          <w:color w:val="FF0000"/>
        </w:rPr>
        <w:t xml:space="preserve"> spełnia warunki wymagane do posadowienia na niej regałów</w:t>
      </w:r>
      <w:r>
        <w:rPr>
          <w:rFonts w:ascii="Arial" w:hAnsi="Arial" w:cs="Arial"/>
          <w:b/>
          <w:bCs/>
          <w:color w:val="FF0000"/>
        </w:rPr>
        <w:t xml:space="preserve"> o ciężarze 1400 kg/m</w:t>
      </w:r>
      <w:r w:rsidRPr="00C636B7">
        <w:rPr>
          <w:rFonts w:ascii="Arial" w:hAnsi="Arial" w:cs="Arial"/>
          <w:b/>
          <w:bCs/>
          <w:color w:val="FF0000"/>
          <w:vertAlign w:val="superscript"/>
        </w:rPr>
        <w:t>2</w:t>
      </w:r>
      <w:r w:rsidRPr="00CA4E78">
        <w:rPr>
          <w:rFonts w:ascii="Arial" w:hAnsi="Arial" w:cs="Arial"/>
          <w:b/>
          <w:bCs/>
          <w:color w:val="FF0000"/>
        </w:rPr>
        <w:t>.</w:t>
      </w:r>
    </w:p>
    <w:p w14:paraId="45D1B3B1" w14:textId="77777777" w:rsidR="003E1143" w:rsidRDefault="003E1143" w:rsidP="003E1143">
      <w:pPr>
        <w:pStyle w:val="Akapitzlist"/>
        <w:numPr>
          <w:ilvl w:val="0"/>
          <w:numId w:val="12"/>
        </w:numPr>
        <w:spacing w:line="360" w:lineRule="auto"/>
        <w:contextualSpacing w:val="0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Płyta Pł-5</w:t>
      </w:r>
    </w:p>
    <w:p w14:paraId="047FF4DA" w14:textId="370E481E" w:rsidR="003E1143" w:rsidRDefault="003E1143" w:rsidP="0058219F">
      <w:pPr>
        <w:pStyle w:val="Akapitzlist"/>
        <w:spacing w:line="360" w:lineRule="auto"/>
        <w:ind w:left="0" w:firstLine="426"/>
        <w:jc w:val="both"/>
        <w:rPr>
          <w:rFonts w:ascii="Arial" w:hAnsi="Arial" w:cs="Arial"/>
          <w:sz w:val="24"/>
          <w:szCs w:val="24"/>
        </w:rPr>
      </w:pPr>
      <w:r w:rsidRPr="004E7EF2">
        <w:rPr>
          <w:rFonts w:ascii="Arial" w:hAnsi="Arial" w:cs="Arial"/>
          <w:sz w:val="24"/>
          <w:szCs w:val="24"/>
        </w:rPr>
        <w:t>Płyta P</w:t>
      </w:r>
      <w:r>
        <w:rPr>
          <w:rFonts w:ascii="Arial" w:hAnsi="Arial" w:cs="Arial"/>
          <w:sz w:val="24"/>
          <w:szCs w:val="24"/>
        </w:rPr>
        <w:t>ł</w:t>
      </w:r>
      <w:r w:rsidRPr="004E7EF2">
        <w:rPr>
          <w:rFonts w:ascii="Arial" w:hAnsi="Arial" w:cs="Arial"/>
          <w:sz w:val="24"/>
          <w:szCs w:val="24"/>
        </w:rPr>
        <w:t>-</w:t>
      </w:r>
      <w:r>
        <w:rPr>
          <w:rFonts w:ascii="Arial" w:hAnsi="Arial" w:cs="Arial"/>
          <w:sz w:val="24"/>
          <w:szCs w:val="24"/>
        </w:rPr>
        <w:t>5</w:t>
      </w:r>
      <w:r w:rsidRPr="004E7EF2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to strop </w:t>
      </w:r>
      <w:proofErr w:type="spellStart"/>
      <w:r>
        <w:rPr>
          <w:rFonts w:ascii="Arial" w:hAnsi="Arial" w:cs="Arial"/>
          <w:sz w:val="24"/>
          <w:szCs w:val="24"/>
        </w:rPr>
        <w:t>Ackermana</w:t>
      </w:r>
      <w:proofErr w:type="spellEnd"/>
      <w:r>
        <w:rPr>
          <w:rFonts w:ascii="Arial" w:hAnsi="Arial" w:cs="Arial"/>
          <w:sz w:val="24"/>
          <w:szCs w:val="24"/>
        </w:rPr>
        <w:t xml:space="preserve"> opisany </w:t>
      </w:r>
      <w:r w:rsidR="009C591C" w:rsidRPr="009C591C">
        <w:rPr>
          <w:rFonts w:ascii="Arial" w:hAnsi="Arial" w:cs="Arial"/>
          <w:sz w:val="24"/>
          <w:szCs w:val="24"/>
        </w:rPr>
        <w:t>w pkt. 6</w:t>
      </w:r>
      <w:r w:rsidRPr="009C591C">
        <w:rPr>
          <w:rFonts w:ascii="Arial" w:hAnsi="Arial" w:cs="Arial"/>
          <w:sz w:val="24"/>
          <w:szCs w:val="24"/>
        </w:rPr>
        <w:t xml:space="preserve">. </w:t>
      </w:r>
      <w:r w:rsidRPr="004E7EF2">
        <w:rPr>
          <w:rFonts w:ascii="Arial" w:hAnsi="Arial" w:cs="Arial"/>
          <w:sz w:val="24"/>
          <w:szCs w:val="24"/>
        </w:rPr>
        <w:t xml:space="preserve">Płyta oparta jest na </w:t>
      </w:r>
      <w:r>
        <w:rPr>
          <w:rFonts w:ascii="Arial" w:hAnsi="Arial" w:cs="Arial"/>
          <w:sz w:val="24"/>
          <w:szCs w:val="24"/>
        </w:rPr>
        <w:t>ścianie i</w:t>
      </w:r>
      <w:r w:rsidR="00046326">
        <w:rPr>
          <w:rFonts w:ascii="Arial" w:hAnsi="Arial" w:cs="Arial"/>
          <w:sz w:val="24"/>
          <w:szCs w:val="24"/>
        </w:rPr>
        <w:t> </w:t>
      </w:r>
      <w:r>
        <w:rPr>
          <w:rFonts w:ascii="Arial" w:hAnsi="Arial" w:cs="Arial"/>
          <w:sz w:val="24"/>
          <w:szCs w:val="24"/>
        </w:rPr>
        <w:t>belce żelbetowej Bl-11</w:t>
      </w:r>
      <w:r w:rsidRPr="004E7EF2">
        <w:rPr>
          <w:rFonts w:ascii="Arial" w:hAnsi="Arial" w:cs="Arial"/>
          <w:sz w:val="24"/>
          <w:szCs w:val="24"/>
        </w:rPr>
        <w:t>. Rozstaw osiowy p</w:t>
      </w:r>
      <w:r>
        <w:rPr>
          <w:rFonts w:ascii="Arial" w:hAnsi="Arial" w:cs="Arial"/>
          <w:sz w:val="24"/>
          <w:szCs w:val="24"/>
        </w:rPr>
        <w:t>odpór</w:t>
      </w:r>
      <w:r w:rsidRPr="004E7EF2">
        <w:rPr>
          <w:rFonts w:ascii="Arial" w:hAnsi="Arial" w:cs="Arial"/>
          <w:sz w:val="24"/>
          <w:szCs w:val="24"/>
        </w:rPr>
        <w:t xml:space="preserve"> wynosi </w:t>
      </w:r>
      <w:r>
        <w:rPr>
          <w:rFonts w:ascii="Arial" w:hAnsi="Arial" w:cs="Arial"/>
          <w:sz w:val="24"/>
          <w:szCs w:val="24"/>
        </w:rPr>
        <w:t>3</w:t>
      </w:r>
      <w:r w:rsidRPr="004E7EF2">
        <w:rPr>
          <w:rFonts w:ascii="Arial" w:hAnsi="Arial" w:cs="Arial"/>
          <w:sz w:val="24"/>
          <w:szCs w:val="24"/>
        </w:rPr>
        <w:t>,</w:t>
      </w:r>
      <w:r>
        <w:rPr>
          <w:rFonts w:ascii="Arial" w:hAnsi="Arial" w:cs="Arial"/>
          <w:sz w:val="24"/>
          <w:szCs w:val="24"/>
        </w:rPr>
        <w:t>00</w:t>
      </w:r>
      <w:r w:rsidRPr="004E7EF2">
        <w:rPr>
          <w:rFonts w:ascii="Arial" w:hAnsi="Arial" w:cs="Arial"/>
          <w:sz w:val="24"/>
          <w:szCs w:val="24"/>
        </w:rPr>
        <w:t xml:space="preserve"> m. </w:t>
      </w:r>
      <w:r w:rsidR="00046326">
        <w:rPr>
          <w:rFonts w:ascii="Arial" w:hAnsi="Arial" w:cs="Arial"/>
          <w:sz w:val="24"/>
          <w:szCs w:val="24"/>
        </w:rPr>
        <w:t xml:space="preserve">Elementem nośnym stropu </w:t>
      </w:r>
      <w:proofErr w:type="spellStart"/>
      <w:r w:rsidR="00046326">
        <w:rPr>
          <w:rFonts w:ascii="Arial" w:hAnsi="Arial" w:cs="Arial"/>
          <w:sz w:val="24"/>
          <w:szCs w:val="24"/>
        </w:rPr>
        <w:t>Ackermana</w:t>
      </w:r>
      <w:proofErr w:type="spellEnd"/>
      <w:r w:rsidR="00046326">
        <w:rPr>
          <w:rFonts w:ascii="Arial" w:hAnsi="Arial" w:cs="Arial"/>
          <w:sz w:val="24"/>
          <w:szCs w:val="24"/>
        </w:rPr>
        <w:t xml:space="preserve"> jest żebro, pracujące jako belka wolnopodparta.</w:t>
      </w:r>
    </w:p>
    <w:p w14:paraId="1A0ED90D" w14:textId="238CC78C" w:rsidR="00F07576" w:rsidRPr="004E7EF2" w:rsidRDefault="00F07576" w:rsidP="00F07576">
      <w:pPr>
        <w:pStyle w:val="Akapitzlist"/>
        <w:spacing w:after="0" w:line="360" w:lineRule="auto"/>
        <w:ind w:left="0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pl-PL"/>
        </w:rPr>
        <w:lastRenderedPageBreak/>
        <w:drawing>
          <wp:inline distT="0" distB="0" distL="0" distR="0" wp14:anchorId="32C57BF1" wp14:editId="1E863613">
            <wp:extent cx="2332800" cy="738000"/>
            <wp:effectExtent l="0" t="0" r="0" b="5080"/>
            <wp:docPr id="108" name="Obraz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2800" cy="73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9DAECF" w14:textId="54098A5E" w:rsidR="00F07576" w:rsidRDefault="009C591C" w:rsidP="00F07576">
      <w:pPr>
        <w:spacing w:after="200"/>
        <w:jc w:val="center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Rys. 8.16</w:t>
      </w:r>
      <w:r w:rsidR="00F07576">
        <w:rPr>
          <w:rFonts w:ascii="Arial" w:hAnsi="Arial" w:cs="Arial"/>
          <w:bCs/>
        </w:rPr>
        <w:t xml:space="preserve"> Model obliczeniowy </w:t>
      </w:r>
      <w:r w:rsidR="00C53655">
        <w:rPr>
          <w:rFonts w:ascii="Arial" w:hAnsi="Arial" w:cs="Arial"/>
          <w:bCs/>
        </w:rPr>
        <w:t>płyty Pł-5</w:t>
      </w:r>
      <w:r w:rsidR="00F07576">
        <w:rPr>
          <w:rFonts w:ascii="Arial" w:hAnsi="Arial" w:cs="Arial"/>
          <w:bCs/>
        </w:rPr>
        <w:t xml:space="preserve"> wraz z obciążeniem dla SGN.</w:t>
      </w:r>
    </w:p>
    <w:p w14:paraId="18991C74" w14:textId="10FB6208" w:rsidR="00F07576" w:rsidRDefault="00F07576" w:rsidP="00F07576">
      <w:pPr>
        <w:spacing w:line="360" w:lineRule="auto"/>
        <w:jc w:val="center"/>
        <w:rPr>
          <w:rFonts w:ascii="Arial" w:hAnsi="Arial" w:cs="Arial"/>
          <w:bCs/>
        </w:rPr>
      </w:pPr>
      <w:r>
        <w:rPr>
          <w:rFonts w:ascii="Arial" w:hAnsi="Arial" w:cs="Arial"/>
          <w:bCs/>
          <w:noProof/>
        </w:rPr>
        <w:drawing>
          <wp:inline distT="0" distB="0" distL="0" distR="0" wp14:anchorId="215FB3B9" wp14:editId="025BA5FC">
            <wp:extent cx="2264400" cy="248400"/>
            <wp:effectExtent l="0" t="0" r="3175" b="0"/>
            <wp:docPr id="109" name="Obraz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4400" cy="24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EC8A34" w14:textId="0262B8B2" w:rsidR="00F07576" w:rsidRDefault="00F07576" w:rsidP="0058219F">
      <w:pPr>
        <w:spacing w:after="200"/>
        <w:jc w:val="center"/>
        <w:rPr>
          <w:rFonts w:ascii="Arial" w:hAnsi="Arial" w:cs="Arial"/>
          <w:bCs/>
        </w:rPr>
      </w:pPr>
      <w:r>
        <w:rPr>
          <w:rFonts w:ascii="Arial" w:hAnsi="Arial" w:cs="Arial"/>
        </w:rPr>
        <w:t xml:space="preserve">Rys. </w:t>
      </w:r>
      <w:r w:rsidR="009C591C">
        <w:rPr>
          <w:rFonts w:ascii="Arial" w:hAnsi="Arial" w:cs="Arial"/>
        </w:rPr>
        <w:t>8.17</w:t>
      </w:r>
      <w:r>
        <w:rPr>
          <w:rFonts w:ascii="Arial" w:hAnsi="Arial" w:cs="Arial"/>
        </w:rPr>
        <w:t xml:space="preserve"> Wykres momentów zginających </w:t>
      </w:r>
      <w:r w:rsidRPr="00FC2827">
        <w:rPr>
          <w:rFonts w:ascii="Arial" w:hAnsi="Arial" w:cs="Arial"/>
          <w:i/>
        </w:rPr>
        <w:t>M</w:t>
      </w:r>
      <w:r w:rsidRPr="00FC2827">
        <w:rPr>
          <w:rFonts w:ascii="Arial" w:hAnsi="Arial" w:cs="Arial"/>
          <w:i/>
          <w:vertAlign w:val="subscript"/>
        </w:rPr>
        <w:t>y</w:t>
      </w:r>
      <w:r>
        <w:rPr>
          <w:rFonts w:ascii="Arial" w:hAnsi="Arial" w:cs="Arial"/>
        </w:rPr>
        <w:t xml:space="preserve"> [</w:t>
      </w:r>
      <w:proofErr w:type="spellStart"/>
      <w:r>
        <w:rPr>
          <w:rFonts w:ascii="Arial" w:hAnsi="Arial" w:cs="Arial"/>
        </w:rPr>
        <w:t>kNm</w:t>
      </w:r>
      <w:proofErr w:type="spellEnd"/>
      <w:r>
        <w:rPr>
          <w:rFonts w:ascii="Arial" w:hAnsi="Arial" w:cs="Arial"/>
        </w:rPr>
        <w:t>] w belce stropu Pł-5 dla SGN.</w:t>
      </w:r>
    </w:p>
    <w:p w14:paraId="4255E159" w14:textId="61265ED2" w:rsidR="003E1143" w:rsidRDefault="0058219F" w:rsidP="000E54CE">
      <w:pPr>
        <w:pStyle w:val="Akapitzlist"/>
        <w:spacing w:after="0" w:line="360" w:lineRule="auto"/>
        <w:ind w:left="0" w:firstLine="425"/>
        <w:jc w:val="both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 xml:space="preserve">Dla zbrojenia stropu </w:t>
      </w:r>
      <w:proofErr w:type="spellStart"/>
      <w:r>
        <w:rPr>
          <w:rFonts w:ascii="Arial" w:hAnsi="Arial" w:cs="Arial"/>
          <w:sz w:val="24"/>
        </w:rPr>
        <w:t>Ackermana</w:t>
      </w:r>
      <w:proofErr w:type="spellEnd"/>
      <w:r>
        <w:rPr>
          <w:rFonts w:ascii="Arial" w:hAnsi="Arial" w:cs="Arial"/>
          <w:sz w:val="24"/>
        </w:rPr>
        <w:t xml:space="preserve"> opisanego w </w:t>
      </w:r>
      <w:r w:rsidR="009C591C" w:rsidRPr="009C591C">
        <w:rPr>
          <w:rFonts w:ascii="Arial" w:hAnsi="Arial" w:cs="Arial"/>
          <w:sz w:val="24"/>
        </w:rPr>
        <w:t>pkt. 6</w:t>
      </w:r>
      <w:r w:rsidRPr="009C591C">
        <w:rPr>
          <w:rFonts w:ascii="Arial" w:hAnsi="Arial" w:cs="Arial"/>
          <w:sz w:val="24"/>
        </w:rPr>
        <w:t xml:space="preserve"> </w:t>
      </w:r>
      <w:r>
        <w:rPr>
          <w:rFonts w:ascii="Arial" w:hAnsi="Arial" w:cs="Arial"/>
          <w:sz w:val="24"/>
        </w:rPr>
        <w:t xml:space="preserve">uzyskano nośność żebra </w:t>
      </w:r>
      <w:proofErr w:type="spellStart"/>
      <w:r w:rsidRPr="00FC2827">
        <w:rPr>
          <w:rFonts w:ascii="Arial" w:hAnsi="Arial" w:cs="Arial"/>
          <w:i/>
          <w:sz w:val="24"/>
        </w:rPr>
        <w:t>M</w:t>
      </w:r>
      <w:r w:rsidRPr="006F6408">
        <w:rPr>
          <w:rFonts w:ascii="Arial" w:hAnsi="Arial" w:cs="Arial"/>
          <w:i/>
          <w:sz w:val="24"/>
          <w:vertAlign w:val="subscript"/>
        </w:rPr>
        <w:t>Rd</w:t>
      </w:r>
      <w:proofErr w:type="spellEnd"/>
      <w:r>
        <w:rPr>
          <w:rFonts w:ascii="Arial" w:hAnsi="Arial" w:cs="Arial"/>
          <w:sz w:val="24"/>
        </w:rPr>
        <w:t> = 7,06 </w:t>
      </w:r>
      <w:proofErr w:type="spellStart"/>
      <w:r>
        <w:rPr>
          <w:rFonts w:ascii="Arial" w:hAnsi="Arial" w:cs="Arial"/>
          <w:sz w:val="24"/>
        </w:rPr>
        <w:t>kNm</w:t>
      </w:r>
      <w:proofErr w:type="spellEnd"/>
      <w:r>
        <w:rPr>
          <w:rFonts w:ascii="Arial" w:hAnsi="Arial" w:cs="Arial"/>
          <w:sz w:val="24"/>
        </w:rPr>
        <w:t xml:space="preserve">, co dla uzyskanego momentu zginającego </w:t>
      </w:r>
      <w:r w:rsidRPr="00FC2827">
        <w:rPr>
          <w:rFonts w:ascii="Arial" w:hAnsi="Arial" w:cs="Arial"/>
          <w:i/>
          <w:sz w:val="24"/>
        </w:rPr>
        <w:t>M</w:t>
      </w:r>
      <w:r w:rsidRPr="00FC2827">
        <w:rPr>
          <w:rFonts w:ascii="Arial" w:hAnsi="Arial" w:cs="Arial"/>
          <w:i/>
          <w:sz w:val="24"/>
          <w:vertAlign w:val="subscript"/>
        </w:rPr>
        <w:t>y</w:t>
      </w:r>
      <w:r>
        <w:rPr>
          <w:rFonts w:ascii="Arial" w:hAnsi="Arial" w:cs="Arial"/>
          <w:sz w:val="24"/>
        </w:rPr>
        <w:t> = 7,67 </w:t>
      </w:r>
      <w:proofErr w:type="spellStart"/>
      <w:r>
        <w:rPr>
          <w:rFonts w:ascii="Arial" w:hAnsi="Arial" w:cs="Arial"/>
          <w:sz w:val="24"/>
        </w:rPr>
        <w:t>kNm</w:t>
      </w:r>
      <w:proofErr w:type="spellEnd"/>
      <w:r>
        <w:rPr>
          <w:rFonts w:ascii="Arial" w:hAnsi="Arial" w:cs="Arial"/>
          <w:sz w:val="24"/>
        </w:rPr>
        <w:t xml:space="preserve"> stanowi </w:t>
      </w:r>
      <m:oMath>
        <m:f>
          <m:fPr>
            <m:ctrlPr>
              <w:rPr>
                <w:rFonts w:ascii="Cambria Math" w:hAnsi="Cambria Math" w:cs="Arial"/>
                <w:i/>
                <w:sz w:val="24"/>
              </w:rPr>
            </m:ctrlPr>
          </m:fPr>
          <m:num>
            <m:r>
              <w:rPr>
                <w:rFonts w:ascii="Cambria Math" w:hAnsi="Cambria Math" w:cs="Arial"/>
                <w:sz w:val="24"/>
              </w:rPr>
              <m:t>7,67 kNm</m:t>
            </m:r>
          </m:num>
          <m:den>
            <m:r>
              <w:rPr>
                <w:rFonts w:ascii="Cambria Math" w:hAnsi="Cambria Math" w:cs="Arial"/>
                <w:sz w:val="24"/>
              </w:rPr>
              <m:t>7,06 kNm</m:t>
            </m:r>
          </m:den>
        </m:f>
        <m:r>
          <w:rPr>
            <w:rFonts w:ascii="Cambria Math" w:hAnsi="Cambria Math" w:cs="Arial"/>
            <w:sz w:val="24"/>
          </w:rPr>
          <m:t>=</m:t>
        </m:r>
        <m:r>
          <m:rPr>
            <m:sty m:val="bi"/>
          </m:rPr>
          <w:rPr>
            <w:rFonts w:ascii="Cambria Math" w:hAnsi="Cambria Math" w:cs="Arial"/>
            <w:color w:val="FF0000"/>
            <w:sz w:val="24"/>
          </w:rPr>
          <m:t>109%</m:t>
        </m:r>
      </m:oMath>
      <w:r>
        <w:rPr>
          <w:rFonts w:ascii="Arial" w:hAnsi="Arial" w:cs="Arial"/>
          <w:sz w:val="24"/>
        </w:rPr>
        <w:t xml:space="preserve"> wytężenia elementu w stanie SGN. Obciążenie istniejącej płyty Pł-5, wykonanej jako strop Ackermana, zaprojektowanymi regałami </w:t>
      </w:r>
      <w:r w:rsidRPr="000E54CE">
        <w:rPr>
          <w:rFonts w:ascii="Arial" w:hAnsi="Arial" w:cs="Arial"/>
          <w:b/>
          <w:bCs/>
          <w:color w:val="FF0000"/>
          <w:sz w:val="24"/>
        </w:rPr>
        <w:t>nie jest możliwe</w:t>
      </w:r>
      <w:r>
        <w:rPr>
          <w:rFonts w:ascii="Arial" w:hAnsi="Arial" w:cs="Arial"/>
          <w:sz w:val="24"/>
        </w:rPr>
        <w:t xml:space="preserve">. W trakcie opracowania projektu należy zaprojektować rozwiązanie umożliwiające przeniesienie obciążenia od regałów oraz zapewniające ugięcia stropu mniejsze niż dopuszczalne </w:t>
      </w:r>
      <w:proofErr w:type="spellStart"/>
      <w:r>
        <w:rPr>
          <w:rFonts w:ascii="Arial" w:hAnsi="Arial" w:cs="Arial"/>
          <w:i/>
          <w:sz w:val="24"/>
        </w:rPr>
        <w:t>u</w:t>
      </w:r>
      <w:r w:rsidRPr="00921AA1">
        <w:rPr>
          <w:rFonts w:ascii="Arial" w:hAnsi="Arial" w:cs="Arial"/>
          <w:i/>
          <w:sz w:val="24"/>
          <w:vertAlign w:val="subscript"/>
        </w:rPr>
        <w:t>dop</w:t>
      </w:r>
      <w:proofErr w:type="spellEnd"/>
      <w:r>
        <w:rPr>
          <w:rFonts w:ascii="Arial" w:hAnsi="Arial" w:cs="Arial"/>
          <w:sz w:val="24"/>
        </w:rPr>
        <w:t> = 1,5 </w:t>
      </w:r>
      <m:oMath>
        <m:f>
          <m:fPr>
            <m:ctrlPr>
              <w:rPr>
                <w:rFonts w:ascii="Cambria Math" w:hAnsi="Cambria Math" w:cs="Arial"/>
                <w:i/>
                <w:sz w:val="24"/>
              </w:rPr>
            </m:ctrlPr>
          </m:fPr>
          <m:num>
            <m:r>
              <w:rPr>
                <w:rFonts w:ascii="Cambria Math" w:hAnsi="Cambria Math" w:cs="Arial"/>
                <w:sz w:val="24"/>
              </w:rPr>
              <m:t>mm</m:t>
            </m:r>
          </m:num>
          <m:den>
            <m:r>
              <w:rPr>
                <w:rFonts w:ascii="Cambria Math" w:hAnsi="Cambria Math" w:cs="Arial"/>
                <w:sz w:val="24"/>
              </w:rPr>
              <m:t>m</m:t>
            </m:r>
          </m:den>
        </m:f>
      </m:oMath>
      <w:r>
        <w:rPr>
          <w:rFonts w:ascii="Arial" w:hAnsi="Arial" w:cs="Arial"/>
          <w:sz w:val="24"/>
        </w:rPr>
        <w:t xml:space="preserve">. </w:t>
      </w:r>
    </w:p>
    <w:p w14:paraId="06213576" w14:textId="5B098B67" w:rsidR="0058219F" w:rsidRDefault="0058219F" w:rsidP="0058219F">
      <w:pPr>
        <w:spacing w:after="200" w:line="360" w:lineRule="auto"/>
        <w:jc w:val="both"/>
        <w:rPr>
          <w:rFonts w:ascii="Arial" w:hAnsi="Arial" w:cs="Arial"/>
          <w:b/>
          <w:bCs/>
          <w:color w:val="FF0000"/>
        </w:rPr>
      </w:pPr>
      <w:r w:rsidRPr="00CA4E78">
        <w:rPr>
          <w:rFonts w:ascii="Arial" w:hAnsi="Arial" w:cs="Arial"/>
          <w:b/>
          <w:bCs/>
          <w:color w:val="FF0000"/>
        </w:rPr>
        <w:t>Płyta Pł-</w:t>
      </w:r>
      <w:r>
        <w:rPr>
          <w:rFonts w:ascii="Arial" w:hAnsi="Arial" w:cs="Arial"/>
          <w:b/>
          <w:bCs/>
          <w:color w:val="FF0000"/>
        </w:rPr>
        <w:t>5</w:t>
      </w:r>
      <w:r w:rsidRPr="00CA4E78">
        <w:rPr>
          <w:rFonts w:ascii="Arial" w:hAnsi="Arial" w:cs="Arial"/>
          <w:b/>
          <w:bCs/>
          <w:color w:val="FF0000"/>
        </w:rPr>
        <w:t xml:space="preserve"> </w:t>
      </w:r>
      <w:r>
        <w:rPr>
          <w:rFonts w:ascii="Arial" w:hAnsi="Arial" w:cs="Arial"/>
          <w:b/>
          <w:bCs/>
          <w:color w:val="FF0000"/>
        </w:rPr>
        <w:t xml:space="preserve">nie </w:t>
      </w:r>
      <w:r w:rsidRPr="00CA4E78">
        <w:rPr>
          <w:rFonts w:ascii="Arial" w:hAnsi="Arial" w:cs="Arial"/>
          <w:b/>
          <w:bCs/>
          <w:color w:val="FF0000"/>
        </w:rPr>
        <w:t>spełnia warunk</w:t>
      </w:r>
      <w:r>
        <w:rPr>
          <w:rFonts w:ascii="Arial" w:hAnsi="Arial" w:cs="Arial"/>
          <w:b/>
          <w:bCs/>
          <w:color w:val="FF0000"/>
        </w:rPr>
        <w:t>ów</w:t>
      </w:r>
      <w:r w:rsidRPr="00CA4E78">
        <w:rPr>
          <w:rFonts w:ascii="Arial" w:hAnsi="Arial" w:cs="Arial"/>
          <w:b/>
          <w:bCs/>
          <w:color w:val="FF0000"/>
        </w:rPr>
        <w:t xml:space="preserve"> wymagan</w:t>
      </w:r>
      <w:r>
        <w:rPr>
          <w:rFonts w:ascii="Arial" w:hAnsi="Arial" w:cs="Arial"/>
          <w:b/>
          <w:bCs/>
          <w:color w:val="FF0000"/>
        </w:rPr>
        <w:t>ych</w:t>
      </w:r>
      <w:r w:rsidRPr="00CA4E78">
        <w:rPr>
          <w:rFonts w:ascii="Arial" w:hAnsi="Arial" w:cs="Arial"/>
          <w:b/>
          <w:bCs/>
          <w:color w:val="FF0000"/>
        </w:rPr>
        <w:t xml:space="preserve"> </w:t>
      </w:r>
      <w:r>
        <w:rPr>
          <w:rFonts w:ascii="Arial" w:hAnsi="Arial" w:cs="Arial"/>
          <w:b/>
          <w:bCs/>
          <w:color w:val="FF0000"/>
        </w:rPr>
        <w:t>umożliwiających</w:t>
      </w:r>
      <w:r w:rsidRPr="00CA4E78">
        <w:rPr>
          <w:rFonts w:ascii="Arial" w:hAnsi="Arial" w:cs="Arial"/>
          <w:b/>
          <w:bCs/>
          <w:color w:val="FF0000"/>
        </w:rPr>
        <w:t xml:space="preserve"> posadowienia na niej regałów</w:t>
      </w:r>
      <w:r>
        <w:rPr>
          <w:rFonts w:ascii="Arial" w:hAnsi="Arial" w:cs="Arial"/>
          <w:b/>
          <w:bCs/>
          <w:color w:val="FF0000"/>
        </w:rPr>
        <w:t xml:space="preserve"> o ciężarze 1400 kg/m</w:t>
      </w:r>
      <w:r w:rsidRPr="00C636B7">
        <w:rPr>
          <w:rFonts w:ascii="Arial" w:hAnsi="Arial" w:cs="Arial"/>
          <w:b/>
          <w:bCs/>
          <w:color w:val="FF0000"/>
          <w:vertAlign w:val="superscript"/>
        </w:rPr>
        <w:t>2</w:t>
      </w:r>
      <w:r w:rsidRPr="00CA4E78">
        <w:rPr>
          <w:rFonts w:ascii="Arial" w:hAnsi="Arial" w:cs="Arial"/>
          <w:b/>
          <w:bCs/>
          <w:color w:val="FF0000"/>
        </w:rPr>
        <w:t>.</w:t>
      </w:r>
    </w:p>
    <w:p w14:paraId="6538DC27" w14:textId="465F5451" w:rsidR="000E54CE" w:rsidRDefault="000E54CE" w:rsidP="000E54CE">
      <w:pPr>
        <w:pStyle w:val="Akapitzlist"/>
        <w:numPr>
          <w:ilvl w:val="0"/>
          <w:numId w:val="12"/>
        </w:numPr>
        <w:spacing w:line="360" w:lineRule="auto"/>
        <w:contextualSpacing w:val="0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Płyta Pł-6</w:t>
      </w:r>
    </w:p>
    <w:p w14:paraId="5162A460" w14:textId="3F78E45B" w:rsidR="000E54CE" w:rsidRDefault="000E54CE" w:rsidP="000E54CE">
      <w:pPr>
        <w:pStyle w:val="Akapitzlist"/>
        <w:spacing w:line="360" w:lineRule="auto"/>
        <w:ind w:left="0" w:firstLine="426"/>
        <w:jc w:val="both"/>
        <w:rPr>
          <w:rFonts w:ascii="Arial" w:hAnsi="Arial" w:cs="Arial"/>
          <w:sz w:val="24"/>
          <w:szCs w:val="24"/>
        </w:rPr>
      </w:pPr>
      <w:r w:rsidRPr="004E7EF2">
        <w:rPr>
          <w:rFonts w:ascii="Arial" w:hAnsi="Arial" w:cs="Arial"/>
          <w:sz w:val="24"/>
          <w:szCs w:val="24"/>
        </w:rPr>
        <w:t>Płyta P</w:t>
      </w:r>
      <w:r>
        <w:rPr>
          <w:rFonts w:ascii="Arial" w:hAnsi="Arial" w:cs="Arial"/>
          <w:sz w:val="24"/>
          <w:szCs w:val="24"/>
        </w:rPr>
        <w:t>ł</w:t>
      </w:r>
      <w:r w:rsidRPr="004E7EF2">
        <w:rPr>
          <w:rFonts w:ascii="Arial" w:hAnsi="Arial" w:cs="Arial"/>
          <w:sz w:val="24"/>
          <w:szCs w:val="24"/>
        </w:rPr>
        <w:t>-</w:t>
      </w:r>
      <w:r>
        <w:rPr>
          <w:rFonts w:ascii="Arial" w:hAnsi="Arial" w:cs="Arial"/>
          <w:sz w:val="24"/>
          <w:szCs w:val="24"/>
        </w:rPr>
        <w:t>6</w:t>
      </w:r>
      <w:r w:rsidRPr="004E7EF2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to strop </w:t>
      </w:r>
      <w:proofErr w:type="spellStart"/>
      <w:r>
        <w:rPr>
          <w:rFonts w:ascii="Arial" w:hAnsi="Arial" w:cs="Arial"/>
          <w:sz w:val="24"/>
          <w:szCs w:val="24"/>
        </w:rPr>
        <w:t>Ackermana</w:t>
      </w:r>
      <w:proofErr w:type="spellEnd"/>
      <w:r>
        <w:rPr>
          <w:rFonts w:ascii="Arial" w:hAnsi="Arial" w:cs="Arial"/>
          <w:sz w:val="24"/>
          <w:szCs w:val="24"/>
        </w:rPr>
        <w:t xml:space="preserve"> opisany </w:t>
      </w:r>
      <w:r w:rsidR="009C591C" w:rsidRPr="009C591C">
        <w:rPr>
          <w:rFonts w:ascii="Arial" w:hAnsi="Arial" w:cs="Arial"/>
          <w:sz w:val="24"/>
          <w:szCs w:val="24"/>
        </w:rPr>
        <w:t>w pkt. 6</w:t>
      </w:r>
      <w:r w:rsidRPr="009C591C">
        <w:rPr>
          <w:rFonts w:ascii="Arial" w:hAnsi="Arial" w:cs="Arial"/>
          <w:sz w:val="24"/>
          <w:szCs w:val="24"/>
        </w:rPr>
        <w:t xml:space="preserve">. </w:t>
      </w:r>
      <w:r w:rsidRPr="004E7EF2">
        <w:rPr>
          <w:rFonts w:ascii="Arial" w:hAnsi="Arial" w:cs="Arial"/>
          <w:sz w:val="24"/>
          <w:szCs w:val="24"/>
        </w:rPr>
        <w:t xml:space="preserve">Płyta oparta jest na </w:t>
      </w:r>
      <w:r>
        <w:rPr>
          <w:rFonts w:ascii="Arial" w:hAnsi="Arial" w:cs="Arial"/>
          <w:sz w:val="24"/>
          <w:szCs w:val="24"/>
        </w:rPr>
        <w:t>ścianach murowanych</w:t>
      </w:r>
      <w:r w:rsidRPr="004E7EF2">
        <w:rPr>
          <w:rFonts w:ascii="Arial" w:hAnsi="Arial" w:cs="Arial"/>
          <w:sz w:val="24"/>
          <w:szCs w:val="24"/>
        </w:rPr>
        <w:t>. Rozstaw osiowy p</w:t>
      </w:r>
      <w:r>
        <w:rPr>
          <w:rFonts w:ascii="Arial" w:hAnsi="Arial" w:cs="Arial"/>
          <w:sz w:val="24"/>
          <w:szCs w:val="24"/>
        </w:rPr>
        <w:t>odpór</w:t>
      </w:r>
      <w:r w:rsidRPr="004E7EF2">
        <w:rPr>
          <w:rFonts w:ascii="Arial" w:hAnsi="Arial" w:cs="Arial"/>
          <w:sz w:val="24"/>
          <w:szCs w:val="24"/>
        </w:rPr>
        <w:t xml:space="preserve"> wynosi </w:t>
      </w:r>
      <w:r>
        <w:rPr>
          <w:rFonts w:ascii="Arial" w:hAnsi="Arial" w:cs="Arial"/>
          <w:sz w:val="24"/>
          <w:szCs w:val="24"/>
        </w:rPr>
        <w:t>4</w:t>
      </w:r>
      <w:r w:rsidRPr="004E7EF2">
        <w:rPr>
          <w:rFonts w:ascii="Arial" w:hAnsi="Arial" w:cs="Arial"/>
          <w:sz w:val="24"/>
          <w:szCs w:val="24"/>
        </w:rPr>
        <w:t>,</w:t>
      </w:r>
      <w:r>
        <w:rPr>
          <w:rFonts w:ascii="Arial" w:hAnsi="Arial" w:cs="Arial"/>
          <w:sz w:val="24"/>
          <w:szCs w:val="24"/>
        </w:rPr>
        <w:t>55</w:t>
      </w:r>
      <w:r w:rsidRPr="004E7EF2">
        <w:rPr>
          <w:rFonts w:ascii="Arial" w:hAnsi="Arial" w:cs="Arial"/>
          <w:sz w:val="24"/>
          <w:szCs w:val="24"/>
        </w:rPr>
        <w:t xml:space="preserve"> m. </w:t>
      </w:r>
      <w:r>
        <w:rPr>
          <w:rFonts w:ascii="Arial" w:hAnsi="Arial" w:cs="Arial"/>
          <w:sz w:val="24"/>
          <w:szCs w:val="24"/>
        </w:rPr>
        <w:t xml:space="preserve">Elementem nośnym stropu </w:t>
      </w:r>
      <w:proofErr w:type="spellStart"/>
      <w:r>
        <w:rPr>
          <w:rFonts w:ascii="Arial" w:hAnsi="Arial" w:cs="Arial"/>
          <w:sz w:val="24"/>
          <w:szCs w:val="24"/>
        </w:rPr>
        <w:t>Ackermana</w:t>
      </w:r>
      <w:proofErr w:type="spellEnd"/>
      <w:r>
        <w:rPr>
          <w:rFonts w:ascii="Arial" w:hAnsi="Arial" w:cs="Arial"/>
          <w:sz w:val="24"/>
          <w:szCs w:val="24"/>
        </w:rPr>
        <w:t xml:space="preserve"> jest żebro, pracujące jako belka wolnopodparta.</w:t>
      </w:r>
    </w:p>
    <w:p w14:paraId="5048D968" w14:textId="29834EF8" w:rsidR="000E54CE" w:rsidRPr="004E7EF2" w:rsidRDefault="000E54CE" w:rsidP="000E54CE">
      <w:pPr>
        <w:pStyle w:val="Akapitzlist"/>
        <w:spacing w:after="0" w:line="360" w:lineRule="auto"/>
        <w:ind w:left="0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pl-PL"/>
        </w:rPr>
        <w:drawing>
          <wp:inline distT="0" distB="0" distL="0" distR="0" wp14:anchorId="70334767" wp14:editId="2D795B5C">
            <wp:extent cx="2498400" cy="694800"/>
            <wp:effectExtent l="0" t="0" r="0" b="0"/>
            <wp:docPr id="112" name="Obraz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8400" cy="69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C93F27" w14:textId="491BB1DA" w:rsidR="000E54CE" w:rsidRDefault="009C591C" w:rsidP="000E54CE">
      <w:pPr>
        <w:spacing w:after="200"/>
        <w:jc w:val="center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Rys. 8.18</w:t>
      </w:r>
      <w:r w:rsidR="000E54CE">
        <w:rPr>
          <w:rFonts w:ascii="Arial" w:hAnsi="Arial" w:cs="Arial"/>
          <w:bCs/>
        </w:rPr>
        <w:t xml:space="preserve"> Model obliczeniowy </w:t>
      </w:r>
      <w:r w:rsidR="00C53655">
        <w:rPr>
          <w:rFonts w:ascii="Arial" w:hAnsi="Arial" w:cs="Arial"/>
          <w:bCs/>
        </w:rPr>
        <w:t>płyty Pł-6</w:t>
      </w:r>
      <w:r w:rsidR="000E54CE">
        <w:rPr>
          <w:rFonts w:ascii="Arial" w:hAnsi="Arial" w:cs="Arial"/>
          <w:bCs/>
        </w:rPr>
        <w:t xml:space="preserve"> wraz z obciążeniem dla SGN.</w:t>
      </w:r>
    </w:p>
    <w:p w14:paraId="648882DF" w14:textId="5B0CD905" w:rsidR="000E54CE" w:rsidRDefault="00C53655" w:rsidP="000E54CE">
      <w:pPr>
        <w:spacing w:line="360" w:lineRule="auto"/>
        <w:jc w:val="center"/>
        <w:rPr>
          <w:rFonts w:ascii="Arial" w:hAnsi="Arial" w:cs="Arial"/>
          <w:bCs/>
        </w:rPr>
      </w:pPr>
      <w:r>
        <w:rPr>
          <w:rFonts w:ascii="Arial" w:hAnsi="Arial" w:cs="Arial"/>
          <w:bCs/>
          <w:noProof/>
        </w:rPr>
        <w:drawing>
          <wp:inline distT="0" distB="0" distL="0" distR="0" wp14:anchorId="13C43FF5" wp14:editId="16EE8DE7">
            <wp:extent cx="2484000" cy="345600"/>
            <wp:effectExtent l="0" t="0" r="0" b="0"/>
            <wp:docPr id="113" name="Obraz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4000" cy="34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119EB2" w14:textId="63E0191D" w:rsidR="000E54CE" w:rsidRDefault="009C591C" w:rsidP="000E54CE">
      <w:pPr>
        <w:spacing w:after="200"/>
        <w:jc w:val="center"/>
        <w:rPr>
          <w:rFonts w:ascii="Arial" w:hAnsi="Arial" w:cs="Arial"/>
          <w:bCs/>
        </w:rPr>
      </w:pPr>
      <w:r>
        <w:rPr>
          <w:rFonts w:ascii="Arial" w:hAnsi="Arial" w:cs="Arial"/>
        </w:rPr>
        <w:t>Rys. 8.19</w:t>
      </w:r>
      <w:r w:rsidR="000E54CE">
        <w:rPr>
          <w:rFonts w:ascii="Arial" w:hAnsi="Arial" w:cs="Arial"/>
        </w:rPr>
        <w:t xml:space="preserve"> Wykres momentów zginających </w:t>
      </w:r>
      <w:r w:rsidR="000E54CE" w:rsidRPr="00FC2827">
        <w:rPr>
          <w:rFonts w:ascii="Arial" w:hAnsi="Arial" w:cs="Arial"/>
          <w:i/>
        </w:rPr>
        <w:t>M</w:t>
      </w:r>
      <w:r w:rsidR="000E54CE" w:rsidRPr="00FC2827">
        <w:rPr>
          <w:rFonts w:ascii="Arial" w:hAnsi="Arial" w:cs="Arial"/>
          <w:i/>
          <w:vertAlign w:val="subscript"/>
        </w:rPr>
        <w:t>y</w:t>
      </w:r>
      <w:r w:rsidR="000E54CE">
        <w:rPr>
          <w:rFonts w:ascii="Arial" w:hAnsi="Arial" w:cs="Arial"/>
        </w:rPr>
        <w:t xml:space="preserve"> [</w:t>
      </w:r>
      <w:proofErr w:type="spellStart"/>
      <w:r w:rsidR="000E54CE">
        <w:rPr>
          <w:rFonts w:ascii="Arial" w:hAnsi="Arial" w:cs="Arial"/>
        </w:rPr>
        <w:t>kNm</w:t>
      </w:r>
      <w:proofErr w:type="spellEnd"/>
      <w:r w:rsidR="000E54CE">
        <w:rPr>
          <w:rFonts w:ascii="Arial" w:hAnsi="Arial" w:cs="Arial"/>
        </w:rPr>
        <w:t>] w belce stropu Pł-</w:t>
      </w:r>
      <w:r w:rsidR="00C53655">
        <w:rPr>
          <w:rFonts w:ascii="Arial" w:hAnsi="Arial" w:cs="Arial"/>
        </w:rPr>
        <w:t>6</w:t>
      </w:r>
      <w:r w:rsidR="000E54CE">
        <w:rPr>
          <w:rFonts w:ascii="Arial" w:hAnsi="Arial" w:cs="Arial"/>
        </w:rPr>
        <w:t xml:space="preserve"> dla SGN.</w:t>
      </w:r>
    </w:p>
    <w:p w14:paraId="1301EBE8" w14:textId="66175935" w:rsidR="000E54CE" w:rsidRDefault="000E54CE" w:rsidP="000E54CE">
      <w:pPr>
        <w:pStyle w:val="Akapitzlist"/>
        <w:spacing w:after="0" w:line="360" w:lineRule="auto"/>
        <w:ind w:left="0" w:firstLine="425"/>
        <w:jc w:val="both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 xml:space="preserve">Dla zbrojenia stropu </w:t>
      </w:r>
      <w:proofErr w:type="spellStart"/>
      <w:r>
        <w:rPr>
          <w:rFonts w:ascii="Arial" w:hAnsi="Arial" w:cs="Arial"/>
          <w:sz w:val="24"/>
        </w:rPr>
        <w:t>Ackermana</w:t>
      </w:r>
      <w:proofErr w:type="spellEnd"/>
      <w:r>
        <w:rPr>
          <w:rFonts w:ascii="Arial" w:hAnsi="Arial" w:cs="Arial"/>
          <w:sz w:val="24"/>
        </w:rPr>
        <w:t xml:space="preserve"> opisanego w </w:t>
      </w:r>
      <w:r w:rsidR="009C591C" w:rsidRPr="009C591C">
        <w:rPr>
          <w:rFonts w:ascii="Arial" w:hAnsi="Arial" w:cs="Arial"/>
          <w:sz w:val="24"/>
        </w:rPr>
        <w:t>pkt. 6</w:t>
      </w:r>
      <w:r w:rsidRPr="009C591C">
        <w:rPr>
          <w:rFonts w:ascii="Arial" w:hAnsi="Arial" w:cs="Arial"/>
          <w:sz w:val="24"/>
        </w:rPr>
        <w:t xml:space="preserve"> uzyskano nośność żebra </w:t>
      </w:r>
      <w:proofErr w:type="spellStart"/>
      <w:r w:rsidRPr="009C591C">
        <w:rPr>
          <w:rFonts w:ascii="Arial" w:hAnsi="Arial" w:cs="Arial"/>
          <w:i/>
          <w:sz w:val="24"/>
        </w:rPr>
        <w:t>M</w:t>
      </w:r>
      <w:r w:rsidRPr="009C591C">
        <w:rPr>
          <w:rFonts w:ascii="Arial" w:hAnsi="Arial" w:cs="Arial"/>
          <w:i/>
          <w:sz w:val="24"/>
          <w:vertAlign w:val="subscript"/>
        </w:rPr>
        <w:t>Rd</w:t>
      </w:r>
      <w:proofErr w:type="spellEnd"/>
      <w:r w:rsidRPr="009C591C">
        <w:rPr>
          <w:rFonts w:ascii="Arial" w:hAnsi="Arial" w:cs="Arial"/>
          <w:sz w:val="24"/>
        </w:rPr>
        <w:t> = 7,06 </w:t>
      </w:r>
      <w:proofErr w:type="spellStart"/>
      <w:r w:rsidRPr="009C591C">
        <w:rPr>
          <w:rFonts w:ascii="Arial" w:hAnsi="Arial" w:cs="Arial"/>
          <w:sz w:val="24"/>
        </w:rPr>
        <w:t>kNm</w:t>
      </w:r>
      <w:proofErr w:type="spellEnd"/>
      <w:r w:rsidRPr="009C591C">
        <w:rPr>
          <w:rFonts w:ascii="Arial" w:hAnsi="Arial" w:cs="Arial"/>
          <w:sz w:val="24"/>
        </w:rPr>
        <w:t xml:space="preserve">, co dla uzyskanego </w:t>
      </w:r>
      <w:r>
        <w:rPr>
          <w:rFonts w:ascii="Arial" w:hAnsi="Arial" w:cs="Arial"/>
          <w:sz w:val="24"/>
        </w:rPr>
        <w:t xml:space="preserve">momentu zginającego </w:t>
      </w:r>
      <w:r w:rsidRPr="00FC2827">
        <w:rPr>
          <w:rFonts w:ascii="Arial" w:hAnsi="Arial" w:cs="Arial"/>
          <w:i/>
          <w:sz w:val="24"/>
        </w:rPr>
        <w:t>M</w:t>
      </w:r>
      <w:r w:rsidRPr="00FC2827">
        <w:rPr>
          <w:rFonts w:ascii="Arial" w:hAnsi="Arial" w:cs="Arial"/>
          <w:i/>
          <w:sz w:val="24"/>
          <w:vertAlign w:val="subscript"/>
        </w:rPr>
        <w:t>y</w:t>
      </w:r>
      <w:r>
        <w:rPr>
          <w:rFonts w:ascii="Arial" w:hAnsi="Arial" w:cs="Arial"/>
          <w:sz w:val="24"/>
        </w:rPr>
        <w:t> = </w:t>
      </w:r>
      <w:r w:rsidR="00C53655">
        <w:rPr>
          <w:rFonts w:ascii="Arial" w:hAnsi="Arial" w:cs="Arial"/>
          <w:sz w:val="24"/>
        </w:rPr>
        <w:t>1</w:t>
      </w:r>
      <w:r>
        <w:rPr>
          <w:rFonts w:ascii="Arial" w:hAnsi="Arial" w:cs="Arial"/>
          <w:sz w:val="24"/>
        </w:rPr>
        <w:t>7,6</w:t>
      </w:r>
      <w:r w:rsidR="00C53655">
        <w:rPr>
          <w:rFonts w:ascii="Arial" w:hAnsi="Arial" w:cs="Arial"/>
          <w:sz w:val="24"/>
        </w:rPr>
        <w:t>4</w:t>
      </w:r>
      <w:r>
        <w:rPr>
          <w:rFonts w:ascii="Arial" w:hAnsi="Arial" w:cs="Arial"/>
          <w:sz w:val="24"/>
        </w:rPr>
        <w:t> </w:t>
      </w:r>
      <w:proofErr w:type="spellStart"/>
      <w:r>
        <w:rPr>
          <w:rFonts w:ascii="Arial" w:hAnsi="Arial" w:cs="Arial"/>
          <w:sz w:val="24"/>
        </w:rPr>
        <w:t>kNm</w:t>
      </w:r>
      <w:proofErr w:type="spellEnd"/>
      <w:r>
        <w:rPr>
          <w:rFonts w:ascii="Arial" w:hAnsi="Arial" w:cs="Arial"/>
          <w:sz w:val="24"/>
        </w:rPr>
        <w:t xml:space="preserve"> stanowi </w:t>
      </w:r>
      <m:oMath>
        <m:f>
          <m:fPr>
            <m:ctrlPr>
              <w:rPr>
                <w:rFonts w:ascii="Cambria Math" w:hAnsi="Cambria Math" w:cs="Arial"/>
                <w:i/>
                <w:sz w:val="24"/>
              </w:rPr>
            </m:ctrlPr>
          </m:fPr>
          <m:num>
            <m:r>
              <w:rPr>
                <w:rFonts w:ascii="Cambria Math" w:hAnsi="Cambria Math" w:cs="Arial"/>
                <w:sz w:val="24"/>
              </w:rPr>
              <m:t>7,67 kNm</m:t>
            </m:r>
          </m:num>
          <m:den>
            <m:r>
              <w:rPr>
                <w:rFonts w:ascii="Cambria Math" w:hAnsi="Cambria Math" w:cs="Arial"/>
                <w:sz w:val="24"/>
              </w:rPr>
              <m:t>17,64 kNm</m:t>
            </m:r>
          </m:den>
        </m:f>
        <m:r>
          <w:rPr>
            <w:rFonts w:ascii="Cambria Math" w:hAnsi="Cambria Math" w:cs="Arial"/>
            <w:sz w:val="24"/>
          </w:rPr>
          <m:t>=</m:t>
        </m:r>
        <m:r>
          <m:rPr>
            <m:sty m:val="bi"/>
          </m:rPr>
          <w:rPr>
            <w:rFonts w:ascii="Cambria Math" w:hAnsi="Cambria Math" w:cs="Arial"/>
            <w:color w:val="FF0000"/>
            <w:sz w:val="24"/>
          </w:rPr>
          <m:t>250%</m:t>
        </m:r>
      </m:oMath>
      <w:r>
        <w:rPr>
          <w:rFonts w:ascii="Arial" w:hAnsi="Arial" w:cs="Arial"/>
          <w:sz w:val="24"/>
        </w:rPr>
        <w:t xml:space="preserve"> wytężenia elementu w stanie SGN. </w:t>
      </w:r>
      <w:r>
        <w:rPr>
          <w:rFonts w:ascii="Arial" w:hAnsi="Arial" w:cs="Arial"/>
          <w:sz w:val="24"/>
        </w:rPr>
        <w:lastRenderedPageBreak/>
        <w:t>Obciążenie istniejącej płyty Pł-</w:t>
      </w:r>
      <w:r w:rsidR="00C53655">
        <w:rPr>
          <w:rFonts w:ascii="Arial" w:hAnsi="Arial" w:cs="Arial"/>
          <w:sz w:val="24"/>
        </w:rPr>
        <w:t>6</w:t>
      </w:r>
      <w:r>
        <w:rPr>
          <w:rFonts w:ascii="Arial" w:hAnsi="Arial" w:cs="Arial"/>
          <w:sz w:val="24"/>
        </w:rPr>
        <w:t xml:space="preserve">, wykonanej jako strop </w:t>
      </w:r>
      <w:proofErr w:type="spellStart"/>
      <w:r>
        <w:rPr>
          <w:rFonts w:ascii="Arial" w:hAnsi="Arial" w:cs="Arial"/>
          <w:sz w:val="24"/>
        </w:rPr>
        <w:t>Ackermana</w:t>
      </w:r>
      <w:proofErr w:type="spellEnd"/>
      <w:r>
        <w:rPr>
          <w:rFonts w:ascii="Arial" w:hAnsi="Arial" w:cs="Arial"/>
          <w:sz w:val="24"/>
        </w:rPr>
        <w:t xml:space="preserve">, zaprojektowanymi regałami </w:t>
      </w:r>
      <w:r w:rsidRPr="000E54CE">
        <w:rPr>
          <w:rFonts w:ascii="Arial" w:hAnsi="Arial" w:cs="Arial"/>
          <w:b/>
          <w:bCs/>
          <w:color w:val="FF0000"/>
          <w:sz w:val="24"/>
        </w:rPr>
        <w:t>nie jest możliwe</w:t>
      </w:r>
      <w:r>
        <w:rPr>
          <w:rFonts w:ascii="Arial" w:hAnsi="Arial" w:cs="Arial"/>
          <w:sz w:val="24"/>
        </w:rPr>
        <w:t xml:space="preserve">. W trakcie opracowania projektu należy zaprojektować rozwiązanie umożliwiające przeniesienie obciążenia od regałów oraz zapewniające ugięcia stropu mniejsze niż dopuszczalne </w:t>
      </w:r>
      <w:proofErr w:type="spellStart"/>
      <w:r>
        <w:rPr>
          <w:rFonts w:ascii="Arial" w:hAnsi="Arial" w:cs="Arial"/>
          <w:i/>
          <w:sz w:val="24"/>
        </w:rPr>
        <w:t>u</w:t>
      </w:r>
      <w:r w:rsidRPr="00921AA1">
        <w:rPr>
          <w:rFonts w:ascii="Arial" w:hAnsi="Arial" w:cs="Arial"/>
          <w:i/>
          <w:sz w:val="24"/>
          <w:vertAlign w:val="subscript"/>
        </w:rPr>
        <w:t>dop</w:t>
      </w:r>
      <w:proofErr w:type="spellEnd"/>
      <w:r>
        <w:rPr>
          <w:rFonts w:ascii="Arial" w:hAnsi="Arial" w:cs="Arial"/>
          <w:sz w:val="24"/>
        </w:rPr>
        <w:t> = 1,5 </w:t>
      </w:r>
      <m:oMath>
        <m:f>
          <m:fPr>
            <m:ctrlPr>
              <w:rPr>
                <w:rFonts w:ascii="Cambria Math" w:hAnsi="Cambria Math" w:cs="Arial"/>
                <w:i/>
                <w:sz w:val="24"/>
              </w:rPr>
            </m:ctrlPr>
          </m:fPr>
          <m:num>
            <m:r>
              <w:rPr>
                <w:rFonts w:ascii="Cambria Math" w:hAnsi="Cambria Math" w:cs="Arial"/>
                <w:sz w:val="24"/>
              </w:rPr>
              <m:t>mm</m:t>
            </m:r>
          </m:num>
          <m:den>
            <m:r>
              <w:rPr>
                <w:rFonts w:ascii="Cambria Math" w:hAnsi="Cambria Math" w:cs="Arial"/>
                <w:sz w:val="24"/>
              </w:rPr>
              <m:t>m</m:t>
            </m:r>
          </m:den>
        </m:f>
      </m:oMath>
      <w:r>
        <w:rPr>
          <w:rFonts w:ascii="Arial" w:hAnsi="Arial" w:cs="Arial"/>
          <w:sz w:val="24"/>
        </w:rPr>
        <w:t xml:space="preserve">. </w:t>
      </w:r>
    </w:p>
    <w:p w14:paraId="0745F65A" w14:textId="54A0E8D1" w:rsidR="0058219F" w:rsidRDefault="000E54CE" w:rsidP="00EF3E6E">
      <w:pPr>
        <w:spacing w:after="200" w:line="360" w:lineRule="auto"/>
        <w:jc w:val="both"/>
        <w:rPr>
          <w:rFonts w:ascii="Arial" w:hAnsi="Arial" w:cs="Arial"/>
          <w:b/>
          <w:bCs/>
          <w:color w:val="FF0000"/>
        </w:rPr>
      </w:pPr>
      <w:r w:rsidRPr="00CA4E78">
        <w:rPr>
          <w:rFonts w:ascii="Arial" w:hAnsi="Arial" w:cs="Arial"/>
          <w:b/>
          <w:bCs/>
          <w:color w:val="FF0000"/>
        </w:rPr>
        <w:t>Płyta Pł-</w:t>
      </w:r>
      <w:r w:rsidR="00C53655">
        <w:rPr>
          <w:rFonts w:ascii="Arial" w:hAnsi="Arial" w:cs="Arial"/>
          <w:b/>
          <w:bCs/>
          <w:color w:val="FF0000"/>
        </w:rPr>
        <w:t>6</w:t>
      </w:r>
      <w:r w:rsidRPr="00CA4E78">
        <w:rPr>
          <w:rFonts w:ascii="Arial" w:hAnsi="Arial" w:cs="Arial"/>
          <w:b/>
          <w:bCs/>
          <w:color w:val="FF0000"/>
        </w:rPr>
        <w:t xml:space="preserve"> </w:t>
      </w:r>
      <w:r>
        <w:rPr>
          <w:rFonts w:ascii="Arial" w:hAnsi="Arial" w:cs="Arial"/>
          <w:b/>
          <w:bCs/>
          <w:color w:val="FF0000"/>
        </w:rPr>
        <w:t xml:space="preserve">nie </w:t>
      </w:r>
      <w:r w:rsidRPr="00CA4E78">
        <w:rPr>
          <w:rFonts w:ascii="Arial" w:hAnsi="Arial" w:cs="Arial"/>
          <w:b/>
          <w:bCs/>
          <w:color w:val="FF0000"/>
        </w:rPr>
        <w:t>spełnia warunk</w:t>
      </w:r>
      <w:r>
        <w:rPr>
          <w:rFonts w:ascii="Arial" w:hAnsi="Arial" w:cs="Arial"/>
          <w:b/>
          <w:bCs/>
          <w:color w:val="FF0000"/>
        </w:rPr>
        <w:t>ów</w:t>
      </w:r>
      <w:r w:rsidRPr="00CA4E78">
        <w:rPr>
          <w:rFonts w:ascii="Arial" w:hAnsi="Arial" w:cs="Arial"/>
          <w:b/>
          <w:bCs/>
          <w:color w:val="FF0000"/>
        </w:rPr>
        <w:t xml:space="preserve"> wymagan</w:t>
      </w:r>
      <w:r>
        <w:rPr>
          <w:rFonts w:ascii="Arial" w:hAnsi="Arial" w:cs="Arial"/>
          <w:b/>
          <w:bCs/>
          <w:color w:val="FF0000"/>
        </w:rPr>
        <w:t>ych</w:t>
      </w:r>
      <w:r w:rsidRPr="00CA4E78">
        <w:rPr>
          <w:rFonts w:ascii="Arial" w:hAnsi="Arial" w:cs="Arial"/>
          <w:b/>
          <w:bCs/>
          <w:color w:val="FF0000"/>
        </w:rPr>
        <w:t xml:space="preserve"> </w:t>
      </w:r>
      <w:r>
        <w:rPr>
          <w:rFonts w:ascii="Arial" w:hAnsi="Arial" w:cs="Arial"/>
          <w:b/>
          <w:bCs/>
          <w:color w:val="FF0000"/>
        </w:rPr>
        <w:t>umożliwiających</w:t>
      </w:r>
      <w:r w:rsidRPr="00CA4E78">
        <w:rPr>
          <w:rFonts w:ascii="Arial" w:hAnsi="Arial" w:cs="Arial"/>
          <w:b/>
          <w:bCs/>
          <w:color w:val="FF0000"/>
        </w:rPr>
        <w:t xml:space="preserve"> posadowienia na niej regałów</w:t>
      </w:r>
      <w:r>
        <w:rPr>
          <w:rFonts w:ascii="Arial" w:hAnsi="Arial" w:cs="Arial"/>
          <w:b/>
          <w:bCs/>
          <w:color w:val="FF0000"/>
        </w:rPr>
        <w:t xml:space="preserve"> o ciężarze 1400 kg/m</w:t>
      </w:r>
      <w:r w:rsidRPr="00C636B7">
        <w:rPr>
          <w:rFonts w:ascii="Arial" w:hAnsi="Arial" w:cs="Arial"/>
          <w:b/>
          <w:bCs/>
          <w:color w:val="FF0000"/>
          <w:vertAlign w:val="superscript"/>
        </w:rPr>
        <w:t>2</w:t>
      </w:r>
      <w:r w:rsidRPr="00CA4E78">
        <w:rPr>
          <w:rFonts w:ascii="Arial" w:hAnsi="Arial" w:cs="Arial"/>
          <w:b/>
          <w:bCs/>
          <w:color w:val="FF0000"/>
        </w:rPr>
        <w:t>.</w:t>
      </w:r>
    </w:p>
    <w:p w14:paraId="7759140B" w14:textId="5DC43984" w:rsidR="00277E23" w:rsidRPr="00185451" w:rsidRDefault="00EF3E6E" w:rsidP="00185451">
      <w:pPr>
        <w:pStyle w:val="Akapitzlist"/>
        <w:numPr>
          <w:ilvl w:val="0"/>
          <w:numId w:val="15"/>
        </w:numPr>
        <w:spacing w:after="100" w:line="360" w:lineRule="auto"/>
        <w:ind w:left="426" w:hanging="426"/>
        <w:jc w:val="both"/>
        <w:rPr>
          <w:rFonts w:ascii="Arial" w:hAnsi="Arial" w:cs="Arial"/>
          <w:b/>
        </w:rPr>
      </w:pPr>
      <w:r w:rsidRPr="00185451">
        <w:rPr>
          <w:rFonts w:ascii="Arial" w:hAnsi="Arial" w:cs="Arial"/>
          <w:b/>
        </w:rPr>
        <w:t>WNIOSKI I ZALECENIA</w:t>
      </w:r>
    </w:p>
    <w:p w14:paraId="6B5628AB" w14:textId="0B20B954" w:rsidR="00932896" w:rsidRDefault="00EC7149" w:rsidP="001B43FB">
      <w:pPr>
        <w:spacing w:after="100" w:line="360" w:lineRule="auto"/>
        <w:ind w:firstLine="357"/>
        <w:contextualSpacing/>
        <w:jc w:val="both"/>
        <w:rPr>
          <w:rFonts w:ascii="Arial" w:hAnsi="Arial" w:cs="Arial"/>
          <w:color w:val="000000" w:themeColor="text1"/>
        </w:rPr>
      </w:pPr>
      <w:r w:rsidRPr="00932896">
        <w:rPr>
          <w:rFonts w:ascii="Arial" w:hAnsi="Arial" w:cs="Arial"/>
          <w:color w:val="000000" w:themeColor="text1"/>
        </w:rPr>
        <w:t>Wizja lokalna, inwentaryzacja oraz analiza statyczno-wytrzymałościowa pozwoliły</w:t>
      </w:r>
      <w:r w:rsidR="00EF3E6E">
        <w:rPr>
          <w:rFonts w:ascii="Arial" w:hAnsi="Arial" w:cs="Arial"/>
          <w:color w:val="000000" w:themeColor="text1"/>
        </w:rPr>
        <w:t xml:space="preserve"> określić stan techniczny i</w:t>
      </w:r>
      <w:r w:rsidR="0030342B">
        <w:rPr>
          <w:rFonts w:ascii="Arial" w:hAnsi="Arial" w:cs="Arial"/>
          <w:color w:val="000000" w:themeColor="text1"/>
        </w:rPr>
        <w:t>s</w:t>
      </w:r>
      <w:r w:rsidR="00EF3E6E">
        <w:rPr>
          <w:rFonts w:ascii="Arial" w:hAnsi="Arial" w:cs="Arial"/>
          <w:color w:val="000000" w:themeColor="text1"/>
        </w:rPr>
        <w:t>tniejącej konstr</w:t>
      </w:r>
      <w:r w:rsidR="0030342B">
        <w:rPr>
          <w:rFonts w:ascii="Arial" w:hAnsi="Arial" w:cs="Arial"/>
          <w:color w:val="000000" w:themeColor="text1"/>
        </w:rPr>
        <w:t>u</w:t>
      </w:r>
      <w:r w:rsidR="00EF3E6E">
        <w:rPr>
          <w:rFonts w:ascii="Arial" w:hAnsi="Arial" w:cs="Arial"/>
          <w:color w:val="000000" w:themeColor="text1"/>
        </w:rPr>
        <w:t>kcji</w:t>
      </w:r>
      <w:r w:rsidR="0030342B">
        <w:rPr>
          <w:rFonts w:ascii="Arial" w:hAnsi="Arial" w:cs="Arial"/>
          <w:color w:val="000000" w:themeColor="text1"/>
        </w:rPr>
        <w:t xml:space="preserve"> oraz dokonać oceny możliwości zaprojektowanej koncepcji przebudowy. Stan konstrukcji jest zróżnicowany.</w:t>
      </w:r>
      <w:r w:rsidR="00580A3B">
        <w:rPr>
          <w:rFonts w:ascii="Arial" w:hAnsi="Arial" w:cs="Arial"/>
          <w:color w:val="000000" w:themeColor="text1"/>
        </w:rPr>
        <w:t xml:space="preserve"> W wielu miejscach uszkodzone są elementy żelbetowe, brakuje otuliny przez co postępuje korozja stali zbrojeniowej. Dodatkowo nieszczelne pokrycie dachu oraz świetliki dachowe powodują przyspieszoną degradację konstrukcji poprzez jej zamakanie.</w:t>
      </w:r>
      <w:r w:rsidR="0030342B">
        <w:rPr>
          <w:rFonts w:ascii="Arial" w:hAnsi="Arial" w:cs="Arial"/>
          <w:color w:val="000000" w:themeColor="text1"/>
        </w:rPr>
        <w:t xml:space="preserve"> Ogólnie</w:t>
      </w:r>
      <w:r w:rsidR="00580A3B">
        <w:rPr>
          <w:rFonts w:ascii="Arial" w:hAnsi="Arial" w:cs="Arial"/>
          <w:color w:val="000000" w:themeColor="text1"/>
        </w:rPr>
        <w:t xml:space="preserve"> stan konstrukcji jest dostateczny i użytkowanie obiektu nie zagraża bezpieczeństwu.  J</w:t>
      </w:r>
      <w:r w:rsidR="0030342B">
        <w:rPr>
          <w:rFonts w:ascii="Arial" w:hAnsi="Arial" w:cs="Arial"/>
          <w:color w:val="000000" w:themeColor="text1"/>
        </w:rPr>
        <w:t xml:space="preserve">ednak ze względu na liczne przecieki degradacja będzie postępować w przyspieszonym tempie. Bezwzględnie należy wykonać naprawę pokrycia dachu i uszczelnić świetliki </w:t>
      </w:r>
      <w:r w:rsidR="00580A3B">
        <w:rPr>
          <w:rFonts w:ascii="Arial" w:hAnsi="Arial" w:cs="Arial"/>
          <w:color w:val="000000" w:themeColor="text1"/>
        </w:rPr>
        <w:t>tak, aby wyeliminować przecieki, a także wykonać naprawę uszkodzonych elementów żelbetowych poprzez oczyszczenie skorodowanych prętów zbrojeniowych lub w miejscach daleko posuniętej korozji ich wymianie, a następnie uzupełnienie ubytków otuliny.</w:t>
      </w:r>
    </w:p>
    <w:p w14:paraId="465F54B8" w14:textId="24971EBD" w:rsidR="0030342B" w:rsidRDefault="0030342B" w:rsidP="001B43FB">
      <w:pPr>
        <w:spacing w:after="100" w:line="360" w:lineRule="auto"/>
        <w:ind w:firstLine="357"/>
        <w:contextualSpacing/>
        <w:jc w:val="both"/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t>Analiza statyczno-wytrzymałościowa przeprowadzona w celu określenia możliwości przebudowy archiwum pod kątem obciążenia istniejących stropów regałami pokazała, że nośność stropów w większości jest wystarczająca. Stropy oznaczone Pł-1 do Pł-4 i Pł-7 zapewniają wymagane warunki nośności i ugięcia dla regałów o ciężarze 1400 kg/m</w:t>
      </w:r>
      <w:r w:rsidRPr="0030342B">
        <w:rPr>
          <w:rFonts w:ascii="Arial" w:hAnsi="Arial" w:cs="Arial"/>
          <w:color w:val="000000" w:themeColor="text1"/>
          <w:vertAlign w:val="superscript"/>
        </w:rPr>
        <w:t>2</w:t>
      </w:r>
      <w:r>
        <w:rPr>
          <w:rFonts w:ascii="Arial" w:hAnsi="Arial" w:cs="Arial"/>
          <w:color w:val="000000" w:themeColor="text1"/>
        </w:rPr>
        <w:t xml:space="preserve"> natomiast stropy </w:t>
      </w:r>
      <w:proofErr w:type="spellStart"/>
      <w:r>
        <w:rPr>
          <w:rFonts w:ascii="Arial" w:hAnsi="Arial" w:cs="Arial"/>
          <w:color w:val="000000" w:themeColor="text1"/>
        </w:rPr>
        <w:t>Ackermana</w:t>
      </w:r>
      <w:proofErr w:type="spellEnd"/>
      <w:r>
        <w:rPr>
          <w:rFonts w:ascii="Arial" w:hAnsi="Arial" w:cs="Arial"/>
          <w:color w:val="000000" w:themeColor="text1"/>
        </w:rPr>
        <w:t xml:space="preserve"> Pł-5 i Pł-6 należy wzmocnić lub wymienić (rys. </w:t>
      </w:r>
      <w:r w:rsidR="004A650C">
        <w:rPr>
          <w:rFonts w:ascii="Arial" w:hAnsi="Arial" w:cs="Arial"/>
          <w:color w:val="000000" w:themeColor="text1"/>
        </w:rPr>
        <w:t>9.1</w:t>
      </w:r>
      <w:r>
        <w:rPr>
          <w:rFonts w:ascii="Arial" w:hAnsi="Arial" w:cs="Arial"/>
          <w:color w:val="000000" w:themeColor="text1"/>
        </w:rPr>
        <w:t xml:space="preserve">). </w:t>
      </w:r>
    </w:p>
    <w:p w14:paraId="491B9894" w14:textId="7D8ADD88" w:rsidR="00AD0EB3" w:rsidRDefault="001B43FB" w:rsidP="001B43FB">
      <w:pPr>
        <w:spacing w:line="360" w:lineRule="auto"/>
        <w:ind w:firstLine="360"/>
        <w:jc w:val="both"/>
        <w:rPr>
          <w:rFonts w:ascii="Arial" w:hAnsi="Arial" w:cs="Arial"/>
        </w:rPr>
      </w:pPr>
      <w:r w:rsidRPr="00580A3B">
        <w:rPr>
          <w:rFonts w:ascii="Arial" w:hAnsi="Arial" w:cs="Arial"/>
          <w:b/>
          <w:color w:val="000000" w:themeColor="text1"/>
        </w:rPr>
        <w:t>Elementy planowanej przebudowy</w:t>
      </w:r>
      <w:r>
        <w:rPr>
          <w:rFonts w:ascii="Arial" w:hAnsi="Arial" w:cs="Arial"/>
          <w:color w:val="000000" w:themeColor="text1"/>
        </w:rPr>
        <w:t xml:space="preserve"> </w:t>
      </w:r>
      <w:r w:rsidR="00580A3B">
        <w:rPr>
          <w:rFonts w:ascii="Arial" w:hAnsi="Arial" w:cs="Arial"/>
          <w:color w:val="000000" w:themeColor="text1"/>
        </w:rPr>
        <w:t>(</w:t>
      </w:r>
      <w:r>
        <w:rPr>
          <w:rFonts w:ascii="Arial" w:hAnsi="Arial" w:cs="Arial"/>
          <w:color w:val="000000" w:themeColor="text1"/>
        </w:rPr>
        <w:t xml:space="preserve">tj. </w:t>
      </w:r>
      <w:r>
        <w:rPr>
          <w:rFonts w:ascii="Arial" w:hAnsi="Arial" w:cs="Arial"/>
        </w:rPr>
        <w:t>wyburzenie istniejących ścianek działowych, poszerzenia istniejących otworów, wykonania nowych otworów drzwiowych, budowy nowych ścianek działowych, budowy pochylni prowadzącej do wejścia do obiektu oraz przebudowa archiwum</w:t>
      </w:r>
      <w:r w:rsidR="00580A3B">
        <w:rPr>
          <w:rFonts w:ascii="Arial" w:hAnsi="Arial" w:cs="Arial"/>
        </w:rPr>
        <w:t>)</w:t>
      </w:r>
      <w:r>
        <w:rPr>
          <w:rFonts w:ascii="Arial" w:hAnsi="Arial" w:cs="Arial"/>
        </w:rPr>
        <w:t xml:space="preserve"> </w:t>
      </w:r>
      <w:r w:rsidRPr="00580A3B">
        <w:rPr>
          <w:rFonts w:ascii="Arial" w:hAnsi="Arial" w:cs="Arial"/>
          <w:b/>
        </w:rPr>
        <w:t xml:space="preserve">wykonane zgodnie z projektem i założeniami zawartymi w niniejszym opracowaniu </w:t>
      </w:r>
      <w:r w:rsidRPr="00580A3B">
        <w:rPr>
          <w:rFonts w:ascii="Arial" w:hAnsi="Arial" w:cs="Arial"/>
          <w:b/>
        </w:rPr>
        <w:lastRenderedPageBreak/>
        <w:t>nie będą miały negatywnego wpływu na konstrukcję obiektu oraz obiektów sąsiadujących.</w:t>
      </w:r>
    </w:p>
    <w:p w14:paraId="5361B2DA" w14:textId="013CB8BB" w:rsidR="00DC010A" w:rsidRPr="00DC010A" w:rsidRDefault="00012D32" w:rsidP="001B43FB">
      <w:pPr>
        <w:spacing w:line="360" w:lineRule="auto"/>
        <w:ind w:firstLine="360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Realizacja planowanej inwestycji</w:t>
      </w:r>
      <w:r w:rsidR="00DC010A" w:rsidRPr="00DC010A">
        <w:rPr>
          <w:rFonts w:ascii="Arial" w:hAnsi="Arial" w:cs="Arial"/>
          <w:b/>
        </w:rPr>
        <w:t xml:space="preserve"> jest możliwa i nie stwierdza się jej negatywnego wpływy na konstrukcję budynku. </w:t>
      </w:r>
    </w:p>
    <w:p w14:paraId="36AAEAF4" w14:textId="77777777" w:rsidR="007A47AB" w:rsidRDefault="007A47AB" w:rsidP="007A47AB">
      <w:pPr>
        <w:spacing w:line="360" w:lineRule="auto"/>
        <w:ind w:firstLine="360"/>
        <w:jc w:val="center"/>
        <w:rPr>
          <w:rFonts w:ascii="Arial" w:hAnsi="Arial" w:cs="Arial"/>
          <w:color w:val="000000" w:themeColor="text1"/>
        </w:rPr>
      </w:pPr>
      <w:r>
        <w:rPr>
          <w:noProof/>
        </w:rPr>
        <w:drawing>
          <wp:inline distT="0" distB="0" distL="0" distR="0" wp14:anchorId="64E4CF36" wp14:editId="3A41F7B1">
            <wp:extent cx="6951596" cy="4933950"/>
            <wp:effectExtent l="0" t="952" r="952" b="953"/>
            <wp:docPr id="28" name="Obraz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1"/>
                    <a:srcRect l="3418"/>
                    <a:stretch/>
                  </pic:blipFill>
                  <pic:spPr bwMode="auto">
                    <a:xfrm rot="16200000">
                      <a:off x="0" y="0"/>
                      <a:ext cx="6953921" cy="4935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1C8BE21" w14:textId="4101BFF6" w:rsidR="007B6D45" w:rsidRDefault="007A47AB" w:rsidP="007A47AB">
      <w:pPr>
        <w:ind w:firstLine="357"/>
        <w:contextualSpacing/>
        <w:jc w:val="center"/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t>Rys. 9.1 Oznaczenie stropów spełniających wymagania dla posadowienia regałów i stropów, które należy wzmocnić.</w:t>
      </w:r>
      <w:r w:rsidR="007B6D45">
        <w:rPr>
          <w:rFonts w:ascii="Arial" w:hAnsi="Arial" w:cs="Arial"/>
          <w:color w:val="000000" w:themeColor="text1"/>
        </w:rPr>
        <w:br w:type="page"/>
      </w:r>
    </w:p>
    <w:p w14:paraId="4B4F410D" w14:textId="77777777" w:rsidR="007B6D45" w:rsidRDefault="007B6D45" w:rsidP="007B6D45">
      <w:pPr>
        <w:spacing w:after="100" w:line="360" w:lineRule="auto"/>
        <w:ind w:firstLine="360"/>
        <w:jc w:val="center"/>
        <w:rPr>
          <w:rFonts w:ascii="Arial" w:hAnsi="Arial" w:cs="Arial"/>
          <w:color w:val="000000" w:themeColor="text1"/>
          <w:sz w:val="32"/>
          <w:szCs w:val="32"/>
        </w:rPr>
      </w:pPr>
    </w:p>
    <w:p w14:paraId="3A7F642B" w14:textId="77777777" w:rsidR="007B6D45" w:rsidRDefault="007B6D45" w:rsidP="007B6D45">
      <w:pPr>
        <w:spacing w:after="100" w:line="360" w:lineRule="auto"/>
        <w:ind w:firstLine="360"/>
        <w:jc w:val="center"/>
        <w:rPr>
          <w:rFonts w:ascii="Arial" w:hAnsi="Arial" w:cs="Arial"/>
          <w:color w:val="000000" w:themeColor="text1"/>
          <w:sz w:val="32"/>
          <w:szCs w:val="32"/>
        </w:rPr>
      </w:pPr>
    </w:p>
    <w:p w14:paraId="4432944C" w14:textId="77777777" w:rsidR="007B6D45" w:rsidRDefault="007B6D45" w:rsidP="007B6D45">
      <w:pPr>
        <w:spacing w:after="100" w:line="360" w:lineRule="auto"/>
        <w:ind w:firstLine="360"/>
        <w:jc w:val="center"/>
        <w:rPr>
          <w:rFonts w:ascii="Arial" w:hAnsi="Arial" w:cs="Arial"/>
          <w:color w:val="000000" w:themeColor="text1"/>
          <w:sz w:val="32"/>
          <w:szCs w:val="32"/>
        </w:rPr>
      </w:pPr>
    </w:p>
    <w:p w14:paraId="636FF6CF" w14:textId="77777777" w:rsidR="007B6D45" w:rsidRDefault="007B6D45" w:rsidP="007B6D45">
      <w:pPr>
        <w:spacing w:after="100" w:line="360" w:lineRule="auto"/>
        <w:ind w:firstLine="360"/>
        <w:jc w:val="center"/>
        <w:rPr>
          <w:rFonts w:ascii="Arial" w:hAnsi="Arial" w:cs="Arial"/>
          <w:color w:val="000000" w:themeColor="text1"/>
          <w:sz w:val="32"/>
          <w:szCs w:val="32"/>
        </w:rPr>
      </w:pPr>
    </w:p>
    <w:p w14:paraId="595C3CD0" w14:textId="77777777" w:rsidR="007B6D45" w:rsidRDefault="007B6D45" w:rsidP="007B6D45">
      <w:pPr>
        <w:spacing w:after="100" w:line="360" w:lineRule="auto"/>
        <w:ind w:firstLine="360"/>
        <w:jc w:val="center"/>
        <w:rPr>
          <w:rFonts w:ascii="Arial" w:hAnsi="Arial" w:cs="Arial"/>
          <w:color w:val="000000" w:themeColor="text1"/>
          <w:sz w:val="32"/>
          <w:szCs w:val="32"/>
        </w:rPr>
      </w:pPr>
    </w:p>
    <w:p w14:paraId="4295DAB1" w14:textId="77777777" w:rsidR="007B6D45" w:rsidRDefault="007B6D45" w:rsidP="007B6D45">
      <w:pPr>
        <w:spacing w:after="100" w:line="360" w:lineRule="auto"/>
        <w:ind w:firstLine="360"/>
        <w:jc w:val="center"/>
        <w:rPr>
          <w:rFonts w:ascii="Arial" w:hAnsi="Arial" w:cs="Arial"/>
          <w:color w:val="000000" w:themeColor="text1"/>
          <w:sz w:val="32"/>
          <w:szCs w:val="32"/>
        </w:rPr>
      </w:pPr>
    </w:p>
    <w:p w14:paraId="338EA3C2" w14:textId="77777777" w:rsidR="007B6D45" w:rsidRDefault="007B6D45" w:rsidP="007B6D45">
      <w:pPr>
        <w:spacing w:after="100" w:line="360" w:lineRule="auto"/>
        <w:rPr>
          <w:rFonts w:ascii="Arial" w:hAnsi="Arial" w:cs="Arial"/>
          <w:color w:val="000000" w:themeColor="text1"/>
          <w:sz w:val="32"/>
          <w:szCs w:val="32"/>
        </w:rPr>
      </w:pPr>
    </w:p>
    <w:p w14:paraId="2F19212D" w14:textId="5E76CEAB" w:rsidR="007B6D45" w:rsidRDefault="007B6D45" w:rsidP="007B6D45">
      <w:pPr>
        <w:spacing w:after="100" w:line="360" w:lineRule="auto"/>
        <w:jc w:val="center"/>
        <w:rPr>
          <w:rFonts w:ascii="Arial" w:hAnsi="Arial" w:cs="Arial"/>
          <w:color w:val="000000" w:themeColor="text1"/>
          <w:sz w:val="32"/>
          <w:szCs w:val="32"/>
        </w:rPr>
      </w:pPr>
      <w:r w:rsidRPr="007B6D45">
        <w:rPr>
          <w:rFonts w:ascii="Arial" w:hAnsi="Arial" w:cs="Arial"/>
          <w:color w:val="000000" w:themeColor="text1"/>
          <w:sz w:val="32"/>
          <w:szCs w:val="32"/>
        </w:rPr>
        <w:t>Załącznik 1</w:t>
      </w:r>
    </w:p>
    <w:p w14:paraId="0EE3720E" w14:textId="021EFE9A" w:rsidR="00E23BF4" w:rsidRDefault="00E23BF4" w:rsidP="007B6D45">
      <w:pPr>
        <w:spacing w:after="100" w:line="360" w:lineRule="auto"/>
        <w:jc w:val="center"/>
        <w:rPr>
          <w:rFonts w:ascii="Arial" w:hAnsi="Arial" w:cs="Arial"/>
          <w:color w:val="000000" w:themeColor="text1"/>
          <w:sz w:val="32"/>
          <w:szCs w:val="32"/>
        </w:rPr>
      </w:pPr>
      <w:r>
        <w:rPr>
          <w:rFonts w:ascii="Arial" w:hAnsi="Arial" w:cs="Arial"/>
          <w:color w:val="000000" w:themeColor="text1"/>
          <w:sz w:val="32"/>
          <w:szCs w:val="32"/>
        </w:rPr>
        <w:t>Rysunki</w:t>
      </w:r>
    </w:p>
    <w:p w14:paraId="7AB75AE1" w14:textId="77777777" w:rsidR="00E23BF4" w:rsidRDefault="007B6D45" w:rsidP="00E23BF4">
      <w:pPr>
        <w:jc w:val="center"/>
        <w:rPr>
          <w:rFonts w:ascii="Arial" w:hAnsi="Arial" w:cs="Arial"/>
          <w:color w:val="000000" w:themeColor="text1"/>
          <w:sz w:val="32"/>
          <w:szCs w:val="32"/>
        </w:rPr>
      </w:pPr>
      <w:r>
        <w:rPr>
          <w:rFonts w:ascii="Arial" w:hAnsi="Arial" w:cs="Arial"/>
          <w:color w:val="000000" w:themeColor="text1"/>
          <w:sz w:val="32"/>
          <w:szCs w:val="32"/>
        </w:rPr>
        <w:br w:type="page"/>
      </w:r>
    </w:p>
    <w:p w14:paraId="489E2A28" w14:textId="77777777" w:rsidR="00E23BF4" w:rsidRDefault="00E23BF4" w:rsidP="00E23BF4">
      <w:pPr>
        <w:jc w:val="center"/>
        <w:rPr>
          <w:rFonts w:ascii="Arial" w:hAnsi="Arial" w:cs="Arial"/>
          <w:color w:val="000000" w:themeColor="text1"/>
          <w:sz w:val="32"/>
          <w:szCs w:val="32"/>
        </w:rPr>
      </w:pPr>
    </w:p>
    <w:p w14:paraId="5B6E291B" w14:textId="77777777" w:rsidR="00E23BF4" w:rsidRDefault="00E23BF4" w:rsidP="00E23BF4">
      <w:pPr>
        <w:jc w:val="center"/>
        <w:rPr>
          <w:rFonts w:ascii="Arial" w:hAnsi="Arial" w:cs="Arial"/>
          <w:color w:val="000000" w:themeColor="text1"/>
          <w:sz w:val="32"/>
          <w:szCs w:val="32"/>
        </w:rPr>
      </w:pPr>
    </w:p>
    <w:p w14:paraId="295A3956" w14:textId="77777777" w:rsidR="00E23BF4" w:rsidRDefault="00E23BF4" w:rsidP="00E23BF4">
      <w:pPr>
        <w:jc w:val="center"/>
        <w:rPr>
          <w:rFonts w:ascii="Arial" w:hAnsi="Arial" w:cs="Arial"/>
          <w:color w:val="000000" w:themeColor="text1"/>
          <w:sz w:val="32"/>
          <w:szCs w:val="32"/>
        </w:rPr>
      </w:pPr>
    </w:p>
    <w:p w14:paraId="5F946A9C" w14:textId="77777777" w:rsidR="00E23BF4" w:rsidRDefault="00E23BF4" w:rsidP="00E23BF4">
      <w:pPr>
        <w:jc w:val="center"/>
        <w:rPr>
          <w:rFonts w:ascii="Arial" w:hAnsi="Arial" w:cs="Arial"/>
          <w:color w:val="000000" w:themeColor="text1"/>
          <w:sz w:val="32"/>
          <w:szCs w:val="32"/>
        </w:rPr>
      </w:pPr>
    </w:p>
    <w:p w14:paraId="0FD64F6A" w14:textId="77777777" w:rsidR="00E23BF4" w:rsidRDefault="00E23BF4" w:rsidP="00E23BF4">
      <w:pPr>
        <w:jc w:val="center"/>
        <w:rPr>
          <w:rFonts w:ascii="Arial" w:hAnsi="Arial" w:cs="Arial"/>
          <w:color w:val="000000" w:themeColor="text1"/>
          <w:sz w:val="32"/>
          <w:szCs w:val="32"/>
        </w:rPr>
      </w:pPr>
    </w:p>
    <w:p w14:paraId="4CAE2D2F" w14:textId="77777777" w:rsidR="00E23BF4" w:rsidRDefault="00E23BF4" w:rsidP="00E23BF4">
      <w:pPr>
        <w:jc w:val="center"/>
        <w:rPr>
          <w:rFonts w:ascii="Arial" w:hAnsi="Arial" w:cs="Arial"/>
          <w:color w:val="000000" w:themeColor="text1"/>
          <w:sz w:val="32"/>
          <w:szCs w:val="32"/>
        </w:rPr>
      </w:pPr>
    </w:p>
    <w:p w14:paraId="425361AA" w14:textId="77777777" w:rsidR="00E23BF4" w:rsidRDefault="00E23BF4" w:rsidP="00E23BF4">
      <w:pPr>
        <w:jc w:val="center"/>
        <w:rPr>
          <w:rFonts w:ascii="Arial" w:hAnsi="Arial" w:cs="Arial"/>
          <w:color w:val="000000" w:themeColor="text1"/>
          <w:sz w:val="32"/>
          <w:szCs w:val="32"/>
        </w:rPr>
      </w:pPr>
    </w:p>
    <w:p w14:paraId="2AE5FEB4" w14:textId="77777777" w:rsidR="00E23BF4" w:rsidRDefault="00E23BF4" w:rsidP="00E23BF4">
      <w:pPr>
        <w:jc w:val="center"/>
        <w:rPr>
          <w:rFonts w:ascii="Arial" w:hAnsi="Arial" w:cs="Arial"/>
          <w:color w:val="000000" w:themeColor="text1"/>
          <w:sz w:val="32"/>
          <w:szCs w:val="32"/>
        </w:rPr>
      </w:pPr>
    </w:p>
    <w:p w14:paraId="5A98B08B" w14:textId="77777777" w:rsidR="00E23BF4" w:rsidRDefault="00E23BF4" w:rsidP="00E23BF4">
      <w:pPr>
        <w:jc w:val="center"/>
        <w:rPr>
          <w:rFonts w:ascii="Arial" w:hAnsi="Arial" w:cs="Arial"/>
          <w:color w:val="000000" w:themeColor="text1"/>
          <w:sz w:val="32"/>
          <w:szCs w:val="32"/>
        </w:rPr>
      </w:pPr>
    </w:p>
    <w:p w14:paraId="214FA2AD" w14:textId="77777777" w:rsidR="00E23BF4" w:rsidRDefault="00E23BF4" w:rsidP="00E23BF4">
      <w:pPr>
        <w:jc w:val="center"/>
        <w:rPr>
          <w:rFonts w:ascii="Arial" w:hAnsi="Arial" w:cs="Arial"/>
          <w:color w:val="000000" w:themeColor="text1"/>
          <w:sz w:val="32"/>
          <w:szCs w:val="32"/>
        </w:rPr>
      </w:pPr>
    </w:p>
    <w:p w14:paraId="067FB71E" w14:textId="77777777" w:rsidR="00E23BF4" w:rsidRDefault="00E23BF4" w:rsidP="00E23BF4">
      <w:pPr>
        <w:jc w:val="center"/>
        <w:rPr>
          <w:rFonts w:ascii="Arial" w:hAnsi="Arial" w:cs="Arial"/>
          <w:color w:val="000000" w:themeColor="text1"/>
          <w:sz w:val="32"/>
          <w:szCs w:val="32"/>
        </w:rPr>
      </w:pPr>
    </w:p>
    <w:p w14:paraId="6BF7043C" w14:textId="77777777" w:rsidR="00E23BF4" w:rsidRDefault="00E23BF4" w:rsidP="00E23BF4">
      <w:pPr>
        <w:jc w:val="center"/>
        <w:rPr>
          <w:rFonts w:ascii="Arial" w:hAnsi="Arial" w:cs="Arial"/>
          <w:color w:val="000000" w:themeColor="text1"/>
          <w:sz w:val="32"/>
          <w:szCs w:val="32"/>
        </w:rPr>
      </w:pPr>
    </w:p>
    <w:p w14:paraId="12E67B52" w14:textId="505FECE4" w:rsidR="00E23BF4" w:rsidRDefault="00E23BF4" w:rsidP="00E23BF4">
      <w:pPr>
        <w:spacing w:afterLines="100" w:after="240" w:line="360" w:lineRule="auto"/>
        <w:jc w:val="center"/>
        <w:rPr>
          <w:rFonts w:ascii="Arial" w:hAnsi="Arial" w:cs="Arial"/>
          <w:color w:val="000000" w:themeColor="text1"/>
          <w:sz w:val="32"/>
          <w:szCs w:val="32"/>
        </w:rPr>
      </w:pPr>
      <w:r w:rsidRPr="007B6D45">
        <w:rPr>
          <w:rFonts w:ascii="Arial" w:hAnsi="Arial" w:cs="Arial"/>
          <w:color w:val="000000" w:themeColor="text1"/>
          <w:sz w:val="32"/>
          <w:szCs w:val="32"/>
        </w:rPr>
        <w:t xml:space="preserve">Załącznik </w:t>
      </w:r>
      <w:r>
        <w:rPr>
          <w:rFonts w:ascii="Arial" w:hAnsi="Arial" w:cs="Arial"/>
          <w:color w:val="000000" w:themeColor="text1"/>
          <w:sz w:val="32"/>
          <w:szCs w:val="32"/>
        </w:rPr>
        <w:t>2</w:t>
      </w:r>
    </w:p>
    <w:p w14:paraId="2F15C5BE" w14:textId="259828A6" w:rsidR="007E2A8F" w:rsidRDefault="00E23BF4" w:rsidP="00E23BF4">
      <w:pPr>
        <w:spacing w:afterLines="100" w:after="240" w:line="360" w:lineRule="auto"/>
        <w:jc w:val="center"/>
        <w:rPr>
          <w:rFonts w:ascii="Arial" w:hAnsi="Arial" w:cs="Arial"/>
          <w:color w:val="000000" w:themeColor="text1"/>
          <w:sz w:val="32"/>
          <w:szCs w:val="32"/>
        </w:rPr>
      </w:pPr>
      <w:r>
        <w:rPr>
          <w:rFonts w:ascii="Arial" w:hAnsi="Arial" w:cs="Arial"/>
          <w:color w:val="000000" w:themeColor="text1"/>
          <w:sz w:val="32"/>
          <w:szCs w:val="32"/>
        </w:rPr>
        <w:t>Obliczenia statyczno-wytrzymałości</w:t>
      </w:r>
      <w:r w:rsidR="009B729F">
        <w:rPr>
          <w:rFonts w:ascii="Arial" w:hAnsi="Arial" w:cs="Arial"/>
          <w:color w:val="000000" w:themeColor="text1"/>
          <w:sz w:val="32"/>
          <w:szCs w:val="32"/>
        </w:rPr>
        <w:t>o</w:t>
      </w:r>
      <w:r>
        <w:rPr>
          <w:rFonts w:ascii="Arial" w:hAnsi="Arial" w:cs="Arial"/>
          <w:color w:val="000000" w:themeColor="text1"/>
          <w:sz w:val="32"/>
          <w:szCs w:val="32"/>
        </w:rPr>
        <w:t>we</w:t>
      </w:r>
    </w:p>
    <w:p w14:paraId="69EF8A43" w14:textId="56F30A95" w:rsidR="00E23BF4" w:rsidRDefault="007E2A8F" w:rsidP="007E2A8F">
      <w:pPr>
        <w:rPr>
          <w:rFonts w:ascii="Arial" w:hAnsi="Arial" w:cs="Arial"/>
          <w:color w:val="000000" w:themeColor="text1"/>
          <w:sz w:val="32"/>
          <w:szCs w:val="32"/>
        </w:rPr>
      </w:pPr>
      <w:r>
        <w:rPr>
          <w:rFonts w:ascii="Arial" w:hAnsi="Arial" w:cs="Arial"/>
          <w:color w:val="000000" w:themeColor="text1"/>
          <w:sz w:val="32"/>
          <w:szCs w:val="32"/>
        </w:rPr>
        <w:br w:type="page"/>
      </w:r>
    </w:p>
    <w:p w14:paraId="6D24853E" w14:textId="460C6CF9" w:rsidR="00F07A15" w:rsidRDefault="00F07A15">
      <w:pPr>
        <w:rPr>
          <w:rFonts w:ascii="Arial" w:hAnsi="Arial" w:cs="Arial"/>
          <w:color w:val="000000" w:themeColor="text1"/>
          <w:sz w:val="32"/>
          <w:szCs w:val="32"/>
        </w:rPr>
      </w:pPr>
      <w:r w:rsidRPr="00F07A15">
        <w:rPr>
          <w:noProof/>
        </w:rPr>
        <w:lastRenderedPageBreak/>
        <w:drawing>
          <wp:inline distT="0" distB="0" distL="0" distR="0" wp14:anchorId="7B595F41" wp14:editId="23B05428">
            <wp:extent cx="5400675" cy="7932420"/>
            <wp:effectExtent l="0" t="0" r="9525" b="0"/>
            <wp:docPr id="18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7932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7ABE1E" w14:textId="77777777" w:rsidR="007B6D45" w:rsidRDefault="007B6D45" w:rsidP="007B6D45">
      <w:pPr>
        <w:spacing w:after="100" w:line="360" w:lineRule="auto"/>
        <w:rPr>
          <w:rFonts w:ascii="Arial" w:hAnsi="Arial" w:cs="Arial"/>
          <w:color w:val="000000" w:themeColor="text1"/>
          <w:sz w:val="32"/>
          <w:szCs w:val="32"/>
        </w:rPr>
      </w:pPr>
    </w:p>
    <w:p w14:paraId="72AC21FB" w14:textId="77777777" w:rsidR="007B6D45" w:rsidRDefault="007B6D45" w:rsidP="007B6D45">
      <w:pPr>
        <w:spacing w:after="100" w:line="360" w:lineRule="auto"/>
        <w:jc w:val="center"/>
        <w:rPr>
          <w:rFonts w:ascii="Arial" w:hAnsi="Arial" w:cs="Arial"/>
          <w:color w:val="000000" w:themeColor="text1"/>
          <w:sz w:val="32"/>
          <w:szCs w:val="32"/>
        </w:rPr>
      </w:pPr>
    </w:p>
    <w:p w14:paraId="50A08628" w14:textId="6B04520A" w:rsidR="007B6D45" w:rsidRDefault="00F07A15" w:rsidP="007B6D45">
      <w:pPr>
        <w:spacing w:after="100" w:line="360" w:lineRule="auto"/>
        <w:jc w:val="center"/>
        <w:rPr>
          <w:rFonts w:ascii="Arial" w:hAnsi="Arial" w:cs="Arial"/>
          <w:color w:val="000000" w:themeColor="text1"/>
          <w:sz w:val="32"/>
          <w:szCs w:val="32"/>
        </w:rPr>
      </w:pPr>
      <w:r w:rsidRPr="00F07A15">
        <w:rPr>
          <w:noProof/>
        </w:rPr>
        <w:lastRenderedPageBreak/>
        <w:drawing>
          <wp:inline distT="0" distB="0" distL="0" distR="0" wp14:anchorId="25D575CB" wp14:editId="52A3A52B">
            <wp:extent cx="5400675" cy="7932420"/>
            <wp:effectExtent l="0" t="0" r="9525" b="0"/>
            <wp:docPr id="20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7932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CC274C" w14:textId="545F2872" w:rsidR="00F07A15" w:rsidRDefault="00F07A15" w:rsidP="007B6D45">
      <w:pPr>
        <w:spacing w:after="100" w:line="360" w:lineRule="auto"/>
        <w:jc w:val="center"/>
        <w:rPr>
          <w:rFonts w:ascii="Arial" w:hAnsi="Arial" w:cs="Arial"/>
          <w:color w:val="000000" w:themeColor="text1"/>
          <w:sz w:val="32"/>
          <w:szCs w:val="32"/>
        </w:rPr>
      </w:pPr>
      <w:r w:rsidRPr="00F07A15">
        <w:rPr>
          <w:noProof/>
        </w:rPr>
        <w:lastRenderedPageBreak/>
        <w:drawing>
          <wp:inline distT="0" distB="0" distL="0" distR="0" wp14:anchorId="5BCCCFA0" wp14:editId="02D8DB3B">
            <wp:extent cx="5400675" cy="7932420"/>
            <wp:effectExtent l="0" t="0" r="9525" b="0"/>
            <wp:docPr id="22" name="Obraz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7932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9F783A" w14:textId="7452E5DC" w:rsidR="00F07A15" w:rsidRDefault="00415788" w:rsidP="007B6D45">
      <w:pPr>
        <w:spacing w:after="100" w:line="360" w:lineRule="auto"/>
        <w:jc w:val="center"/>
        <w:rPr>
          <w:rFonts w:ascii="Arial" w:hAnsi="Arial" w:cs="Arial"/>
          <w:color w:val="000000" w:themeColor="text1"/>
          <w:sz w:val="32"/>
          <w:szCs w:val="32"/>
        </w:rPr>
      </w:pPr>
      <w:r w:rsidRPr="00415788">
        <w:rPr>
          <w:noProof/>
        </w:rPr>
        <w:lastRenderedPageBreak/>
        <w:drawing>
          <wp:inline distT="0" distB="0" distL="0" distR="0" wp14:anchorId="6D6E664C" wp14:editId="3EC3B065">
            <wp:extent cx="5400675" cy="7041515"/>
            <wp:effectExtent l="0" t="0" r="9525" b="6985"/>
            <wp:docPr id="23" name="Obraz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7041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491A97" w14:textId="2A8DABC8" w:rsidR="00415788" w:rsidRDefault="00415788" w:rsidP="007B6D45">
      <w:pPr>
        <w:spacing w:after="100" w:line="360" w:lineRule="auto"/>
        <w:jc w:val="center"/>
        <w:rPr>
          <w:rFonts w:ascii="Arial" w:hAnsi="Arial" w:cs="Arial"/>
          <w:color w:val="000000" w:themeColor="text1"/>
          <w:sz w:val="32"/>
          <w:szCs w:val="32"/>
        </w:rPr>
      </w:pPr>
    </w:p>
    <w:p w14:paraId="1803DC71" w14:textId="406FE94A" w:rsidR="00415788" w:rsidRDefault="00415788" w:rsidP="007B6D45">
      <w:pPr>
        <w:spacing w:after="100" w:line="360" w:lineRule="auto"/>
        <w:jc w:val="center"/>
        <w:rPr>
          <w:rFonts w:ascii="Arial" w:hAnsi="Arial" w:cs="Arial"/>
          <w:color w:val="000000" w:themeColor="text1"/>
          <w:sz w:val="32"/>
          <w:szCs w:val="32"/>
        </w:rPr>
      </w:pPr>
      <w:r w:rsidRPr="00415788">
        <w:rPr>
          <w:noProof/>
        </w:rPr>
        <w:lastRenderedPageBreak/>
        <w:drawing>
          <wp:inline distT="0" distB="0" distL="0" distR="0" wp14:anchorId="29E03619" wp14:editId="3098C762">
            <wp:extent cx="5400675" cy="7041515"/>
            <wp:effectExtent l="0" t="0" r="9525" b="6985"/>
            <wp:docPr id="24" name="Obraz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7041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477CA1" w14:textId="31FDB5F7" w:rsidR="007B6D45" w:rsidRDefault="00F07A15" w:rsidP="007B6D45">
      <w:pPr>
        <w:spacing w:after="100" w:line="360" w:lineRule="auto"/>
        <w:jc w:val="center"/>
        <w:rPr>
          <w:rFonts w:ascii="Arial" w:hAnsi="Arial" w:cs="Arial"/>
          <w:color w:val="000000" w:themeColor="text1"/>
          <w:sz w:val="32"/>
          <w:szCs w:val="32"/>
        </w:rPr>
      </w:pPr>
      <w:r w:rsidRPr="00F07A15">
        <w:rPr>
          <w:noProof/>
        </w:rPr>
        <w:lastRenderedPageBreak/>
        <w:drawing>
          <wp:inline distT="0" distB="0" distL="0" distR="0" wp14:anchorId="4ED7AA96" wp14:editId="099D0361">
            <wp:extent cx="5059680" cy="8892540"/>
            <wp:effectExtent l="0" t="0" r="7620" b="3810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9680" cy="8892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3A9CC5" w14:textId="735BD6DB" w:rsidR="00F07A15" w:rsidRDefault="00F07A15" w:rsidP="007B6D45">
      <w:pPr>
        <w:spacing w:after="100" w:line="360" w:lineRule="auto"/>
        <w:jc w:val="center"/>
        <w:rPr>
          <w:rFonts w:ascii="Arial" w:hAnsi="Arial" w:cs="Arial"/>
          <w:color w:val="000000" w:themeColor="text1"/>
          <w:sz w:val="32"/>
          <w:szCs w:val="32"/>
        </w:rPr>
      </w:pPr>
      <w:r w:rsidRPr="00F07A15">
        <w:rPr>
          <w:noProof/>
        </w:rPr>
        <w:lastRenderedPageBreak/>
        <w:drawing>
          <wp:inline distT="0" distB="0" distL="0" distR="0" wp14:anchorId="3C96C370" wp14:editId="16C3DF57">
            <wp:extent cx="5286375" cy="8892540"/>
            <wp:effectExtent l="0" t="0" r="9525" b="3810"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6375" cy="8892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850D00" w14:textId="1FB05195" w:rsidR="007B6D45" w:rsidRDefault="00F07A15" w:rsidP="007B6D45">
      <w:pPr>
        <w:spacing w:after="100" w:line="360" w:lineRule="auto"/>
        <w:jc w:val="center"/>
        <w:rPr>
          <w:rFonts w:ascii="Arial" w:hAnsi="Arial" w:cs="Arial"/>
          <w:color w:val="000000" w:themeColor="text1"/>
          <w:sz w:val="32"/>
          <w:szCs w:val="32"/>
        </w:rPr>
      </w:pPr>
      <w:r w:rsidRPr="00F07A15">
        <w:rPr>
          <w:noProof/>
        </w:rPr>
        <w:lastRenderedPageBreak/>
        <w:drawing>
          <wp:inline distT="0" distB="0" distL="0" distR="0" wp14:anchorId="1CF452C4" wp14:editId="6B536F47">
            <wp:extent cx="5280660" cy="8892540"/>
            <wp:effectExtent l="0" t="0" r="0" b="3810"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0660" cy="8892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36768D" w14:textId="7AE1A099" w:rsidR="00F07A15" w:rsidRDefault="00F07A15" w:rsidP="007B6D45">
      <w:pPr>
        <w:spacing w:after="100" w:line="360" w:lineRule="auto"/>
        <w:jc w:val="center"/>
        <w:rPr>
          <w:rFonts w:ascii="Arial" w:hAnsi="Arial" w:cs="Arial"/>
          <w:color w:val="000000" w:themeColor="text1"/>
          <w:sz w:val="32"/>
          <w:szCs w:val="32"/>
        </w:rPr>
      </w:pPr>
    </w:p>
    <w:p w14:paraId="39506AAE" w14:textId="77777777" w:rsidR="007B6D45" w:rsidRDefault="007B6D45" w:rsidP="007B6D45">
      <w:pPr>
        <w:spacing w:after="100" w:line="360" w:lineRule="auto"/>
        <w:jc w:val="center"/>
        <w:rPr>
          <w:rFonts w:ascii="Arial" w:hAnsi="Arial" w:cs="Arial"/>
          <w:color w:val="000000" w:themeColor="text1"/>
          <w:sz w:val="32"/>
          <w:szCs w:val="32"/>
        </w:rPr>
      </w:pPr>
    </w:p>
    <w:p w14:paraId="5D195918" w14:textId="4E3441E5" w:rsidR="007B6D45" w:rsidRDefault="007B6D45" w:rsidP="007B6D45">
      <w:pPr>
        <w:spacing w:after="100" w:line="360" w:lineRule="auto"/>
        <w:jc w:val="center"/>
        <w:rPr>
          <w:rFonts w:ascii="Arial" w:hAnsi="Arial" w:cs="Arial"/>
          <w:color w:val="000000" w:themeColor="text1"/>
          <w:sz w:val="32"/>
          <w:szCs w:val="32"/>
        </w:rPr>
      </w:pPr>
    </w:p>
    <w:p w14:paraId="06319DB0" w14:textId="387B25DB" w:rsidR="00E23BF4" w:rsidRDefault="00E23BF4" w:rsidP="00330076">
      <w:pPr>
        <w:spacing w:after="100" w:line="360" w:lineRule="auto"/>
        <w:rPr>
          <w:rFonts w:ascii="Arial" w:hAnsi="Arial" w:cs="Arial"/>
          <w:color w:val="000000" w:themeColor="text1"/>
          <w:sz w:val="32"/>
          <w:szCs w:val="32"/>
        </w:rPr>
      </w:pPr>
    </w:p>
    <w:p w14:paraId="67680FE2" w14:textId="1E363C54" w:rsidR="00E23BF4" w:rsidRDefault="00E23BF4" w:rsidP="007B6D45">
      <w:pPr>
        <w:spacing w:after="100" w:line="360" w:lineRule="auto"/>
        <w:jc w:val="center"/>
        <w:rPr>
          <w:rFonts w:ascii="Arial" w:hAnsi="Arial" w:cs="Arial"/>
          <w:color w:val="000000" w:themeColor="text1"/>
          <w:sz w:val="32"/>
          <w:szCs w:val="32"/>
        </w:rPr>
      </w:pPr>
    </w:p>
    <w:p w14:paraId="21B51339" w14:textId="3AAF27BB" w:rsidR="00E23BF4" w:rsidRDefault="00E23BF4" w:rsidP="007B6D45">
      <w:pPr>
        <w:spacing w:after="100" w:line="360" w:lineRule="auto"/>
        <w:jc w:val="center"/>
        <w:rPr>
          <w:rFonts w:ascii="Arial" w:hAnsi="Arial" w:cs="Arial"/>
          <w:color w:val="000000" w:themeColor="text1"/>
          <w:sz w:val="32"/>
          <w:szCs w:val="32"/>
        </w:rPr>
      </w:pPr>
    </w:p>
    <w:p w14:paraId="26DC761E" w14:textId="5450DC1B" w:rsidR="007B6D45" w:rsidRDefault="007B6D45" w:rsidP="009B729F">
      <w:pPr>
        <w:spacing w:after="100" w:line="360" w:lineRule="auto"/>
        <w:jc w:val="center"/>
        <w:rPr>
          <w:rFonts w:ascii="Arial" w:hAnsi="Arial" w:cs="Arial"/>
          <w:color w:val="000000" w:themeColor="text1"/>
          <w:sz w:val="32"/>
          <w:szCs w:val="32"/>
        </w:rPr>
      </w:pPr>
      <w:r w:rsidRPr="007B6D45">
        <w:rPr>
          <w:rFonts w:ascii="Arial" w:hAnsi="Arial" w:cs="Arial"/>
          <w:color w:val="000000" w:themeColor="text1"/>
          <w:sz w:val="32"/>
          <w:szCs w:val="32"/>
        </w:rPr>
        <w:t xml:space="preserve">Załącznik </w:t>
      </w:r>
      <w:r w:rsidR="00E23BF4">
        <w:rPr>
          <w:rFonts w:ascii="Arial" w:hAnsi="Arial" w:cs="Arial"/>
          <w:color w:val="000000" w:themeColor="text1"/>
          <w:sz w:val="32"/>
          <w:szCs w:val="32"/>
        </w:rPr>
        <w:t>3</w:t>
      </w:r>
    </w:p>
    <w:p w14:paraId="63CDC371" w14:textId="3CEE90D6" w:rsidR="007B6D45" w:rsidRDefault="007B6D45" w:rsidP="007B6D45">
      <w:pPr>
        <w:spacing w:after="100" w:line="360" w:lineRule="auto"/>
        <w:jc w:val="center"/>
        <w:rPr>
          <w:rFonts w:ascii="Arial" w:hAnsi="Arial" w:cs="Arial"/>
          <w:color w:val="000000" w:themeColor="text1"/>
          <w:sz w:val="32"/>
          <w:szCs w:val="32"/>
        </w:rPr>
      </w:pPr>
      <w:r>
        <w:rPr>
          <w:rFonts w:ascii="Arial" w:hAnsi="Arial" w:cs="Arial"/>
          <w:color w:val="000000" w:themeColor="text1"/>
          <w:sz w:val="32"/>
          <w:szCs w:val="32"/>
        </w:rPr>
        <w:t>Dokumenty formalno-prawne</w:t>
      </w:r>
    </w:p>
    <w:p w14:paraId="27373EBB" w14:textId="77777777" w:rsidR="007B6D45" w:rsidRDefault="007B6D45">
      <w:pPr>
        <w:rPr>
          <w:rFonts w:ascii="Arial" w:hAnsi="Arial" w:cs="Arial"/>
          <w:color w:val="000000" w:themeColor="text1"/>
          <w:sz w:val="32"/>
          <w:szCs w:val="32"/>
        </w:rPr>
      </w:pPr>
      <w:r>
        <w:rPr>
          <w:rFonts w:ascii="Arial" w:hAnsi="Arial" w:cs="Arial"/>
          <w:color w:val="000000" w:themeColor="text1"/>
          <w:sz w:val="32"/>
          <w:szCs w:val="32"/>
        </w:rPr>
        <w:br w:type="page"/>
      </w:r>
    </w:p>
    <w:p w14:paraId="08DA6202" w14:textId="40164E0D" w:rsidR="007B6D45" w:rsidRDefault="007B6D45" w:rsidP="007B6D45">
      <w:pPr>
        <w:spacing w:after="100" w:line="360" w:lineRule="auto"/>
        <w:jc w:val="center"/>
        <w:rPr>
          <w:rFonts w:ascii="Arial" w:hAnsi="Arial" w:cs="Arial"/>
          <w:color w:val="000000" w:themeColor="text1"/>
          <w:sz w:val="32"/>
          <w:szCs w:val="32"/>
        </w:rPr>
      </w:pPr>
      <w:r>
        <w:rPr>
          <w:rFonts w:ascii="Arial" w:hAnsi="Arial" w:cs="Arial"/>
          <w:noProof/>
          <w:color w:val="000000" w:themeColor="text1"/>
          <w:sz w:val="32"/>
          <w:szCs w:val="32"/>
        </w:rPr>
        <w:lastRenderedPageBreak/>
        <w:drawing>
          <wp:inline distT="0" distB="0" distL="0" distR="0" wp14:anchorId="731A8882" wp14:editId="21D33EA0">
            <wp:extent cx="5391150" cy="7581900"/>
            <wp:effectExtent l="0" t="0" r="0" b="0"/>
            <wp:docPr id="67" name="Obraz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758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BD1EF7" w14:textId="77777777" w:rsidR="007B6D45" w:rsidRDefault="007B6D45" w:rsidP="007B6D45">
      <w:pPr>
        <w:spacing w:after="100" w:line="360" w:lineRule="auto"/>
        <w:jc w:val="center"/>
        <w:rPr>
          <w:rFonts w:ascii="Arial" w:hAnsi="Arial" w:cs="Arial"/>
          <w:color w:val="000000" w:themeColor="text1"/>
          <w:sz w:val="32"/>
          <w:szCs w:val="32"/>
        </w:rPr>
      </w:pPr>
    </w:p>
    <w:p w14:paraId="1C59C632" w14:textId="77777777" w:rsidR="007B6D45" w:rsidRDefault="007B6D45" w:rsidP="007B6D45">
      <w:pPr>
        <w:spacing w:after="100" w:line="360" w:lineRule="auto"/>
        <w:jc w:val="center"/>
        <w:rPr>
          <w:rFonts w:ascii="Arial" w:hAnsi="Arial" w:cs="Arial"/>
          <w:color w:val="000000" w:themeColor="text1"/>
          <w:sz w:val="32"/>
          <w:szCs w:val="32"/>
        </w:rPr>
      </w:pPr>
    </w:p>
    <w:p w14:paraId="017D148D" w14:textId="77777777" w:rsidR="007B6D45" w:rsidRDefault="007B6D45" w:rsidP="007B6D45">
      <w:pPr>
        <w:spacing w:after="100" w:line="360" w:lineRule="auto"/>
        <w:jc w:val="center"/>
        <w:rPr>
          <w:rFonts w:ascii="Arial" w:hAnsi="Arial" w:cs="Arial"/>
          <w:color w:val="000000" w:themeColor="text1"/>
          <w:sz w:val="32"/>
          <w:szCs w:val="32"/>
        </w:rPr>
      </w:pPr>
    </w:p>
    <w:p w14:paraId="368A28CF" w14:textId="50C86E12" w:rsidR="007B6D45" w:rsidRDefault="007B6D45" w:rsidP="007B6D45">
      <w:pPr>
        <w:spacing w:after="100" w:line="360" w:lineRule="auto"/>
        <w:jc w:val="center"/>
        <w:rPr>
          <w:rFonts w:ascii="Arial" w:hAnsi="Arial" w:cs="Arial"/>
          <w:color w:val="000000" w:themeColor="text1"/>
          <w:sz w:val="32"/>
          <w:szCs w:val="32"/>
        </w:rPr>
      </w:pPr>
      <w:r>
        <w:rPr>
          <w:noProof/>
        </w:rPr>
        <w:lastRenderedPageBreak/>
        <w:drawing>
          <wp:inline distT="0" distB="0" distL="0" distR="0" wp14:anchorId="34337FAF" wp14:editId="1557932E">
            <wp:extent cx="5400675" cy="7750323"/>
            <wp:effectExtent l="0" t="0" r="0" b="3175"/>
            <wp:docPr id="68" name="Obraz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400675" cy="77503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15252F" w14:textId="77777777" w:rsidR="007B6D45" w:rsidRDefault="007B6D45" w:rsidP="007B6D45">
      <w:pPr>
        <w:spacing w:after="100" w:line="360" w:lineRule="auto"/>
        <w:jc w:val="center"/>
        <w:rPr>
          <w:rFonts w:ascii="Arial" w:hAnsi="Arial" w:cs="Arial"/>
          <w:color w:val="000000" w:themeColor="text1"/>
          <w:sz w:val="32"/>
          <w:szCs w:val="32"/>
        </w:rPr>
      </w:pPr>
    </w:p>
    <w:p w14:paraId="379ACDE4" w14:textId="77777777" w:rsidR="007B6D45" w:rsidRPr="007B6D45" w:rsidRDefault="007B6D45" w:rsidP="007B6D45">
      <w:pPr>
        <w:spacing w:after="100" w:line="360" w:lineRule="auto"/>
        <w:rPr>
          <w:rFonts w:ascii="Arial" w:hAnsi="Arial" w:cs="Arial"/>
          <w:color w:val="000000" w:themeColor="text1"/>
          <w:sz w:val="32"/>
          <w:szCs w:val="32"/>
        </w:rPr>
      </w:pPr>
    </w:p>
    <w:sectPr w:rsidR="007B6D45" w:rsidRPr="007B6D45" w:rsidSect="004A4C71">
      <w:footerReference w:type="even" r:id="rId62"/>
      <w:footerReference w:type="default" r:id="rId63"/>
      <w:pgSz w:w="11906" w:h="16838"/>
      <w:pgMar w:top="1417" w:right="1417" w:bottom="1417" w:left="1417" w:header="709" w:footer="709" w:gutter="567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A42DA66" w14:textId="77777777" w:rsidR="008525F4" w:rsidRDefault="008525F4">
      <w:r>
        <w:separator/>
      </w:r>
    </w:p>
  </w:endnote>
  <w:endnote w:type="continuationSeparator" w:id="0">
    <w:p w14:paraId="27D8D6C2" w14:textId="77777777" w:rsidR="008525F4" w:rsidRDefault="008525F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E5C9972" w14:textId="77777777" w:rsidR="007E2A8F" w:rsidRDefault="007E2A8F" w:rsidP="00BA5288">
    <w:pPr>
      <w:pStyle w:val="Stopka"/>
      <w:framePr w:wrap="around" w:vAnchor="text" w:hAnchor="margin" w:xAlign="center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14:paraId="51778BE5" w14:textId="77777777" w:rsidR="007E2A8F" w:rsidRDefault="007E2A8F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ADC91C1" w14:textId="77777777" w:rsidR="007E2A8F" w:rsidRPr="00BA5288" w:rsidRDefault="007E2A8F" w:rsidP="00BA5288">
    <w:pPr>
      <w:pStyle w:val="Stopka"/>
      <w:framePr w:wrap="around" w:vAnchor="text" w:hAnchor="margin" w:xAlign="center" w:y="1"/>
      <w:rPr>
        <w:rStyle w:val="Numerstrony"/>
        <w:rFonts w:ascii="Arial" w:hAnsi="Arial" w:cs="Arial"/>
      </w:rPr>
    </w:pPr>
    <w:r w:rsidRPr="00BA5288">
      <w:rPr>
        <w:rStyle w:val="Numerstrony"/>
        <w:rFonts w:ascii="Arial" w:hAnsi="Arial" w:cs="Arial"/>
      </w:rPr>
      <w:fldChar w:fldCharType="begin"/>
    </w:r>
    <w:r w:rsidRPr="00BA5288">
      <w:rPr>
        <w:rStyle w:val="Numerstrony"/>
        <w:rFonts w:ascii="Arial" w:hAnsi="Arial" w:cs="Arial"/>
      </w:rPr>
      <w:instrText xml:space="preserve">PAGE  </w:instrText>
    </w:r>
    <w:r w:rsidRPr="00BA5288">
      <w:rPr>
        <w:rStyle w:val="Numerstrony"/>
        <w:rFonts w:ascii="Arial" w:hAnsi="Arial" w:cs="Arial"/>
      </w:rPr>
      <w:fldChar w:fldCharType="separate"/>
    </w:r>
    <w:r w:rsidR="007F408E">
      <w:rPr>
        <w:rStyle w:val="Numerstrony"/>
        <w:rFonts w:ascii="Arial" w:hAnsi="Arial" w:cs="Arial"/>
        <w:noProof/>
      </w:rPr>
      <w:t>30</w:t>
    </w:r>
    <w:r w:rsidRPr="00BA5288">
      <w:rPr>
        <w:rStyle w:val="Numerstrony"/>
        <w:rFonts w:ascii="Arial" w:hAnsi="Arial" w:cs="Arial"/>
      </w:rPr>
      <w:fldChar w:fldCharType="end"/>
    </w:r>
  </w:p>
  <w:p w14:paraId="2AD08DA1" w14:textId="77777777" w:rsidR="007E2A8F" w:rsidRPr="00BA5288" w:rsidRDefault="007E2A8F">
    <w:pPr>
      <w:pStyle w:val="Stopka"/>
      <w:rPr>
        <w:rFonts w:ascii="Arial" w:hAnsi="Arial" w:cs="Arial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5A886A3" w14:textId="77777777" w:rsidR="008525F4" w:rsidRDefault="008525F4">
      <w:r>
        <w:separator/>
      </w:r>
    </w:p>
  </w:footnote>
  <w:footnote w:type="continuationSeparator" w:id="0">
    <w:p w14:paraId="15D0525B" w14:textId="77777777" w:rsidR="008525F4" w:rsidRDefault="008525F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66F1307"/>
    <w:multiLevelType w:val="hybridMultilevel"/>
    <w:tmpl w:val="32D209AA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9900296"/>
    <w:multiLevelType w:val="hybridMultilevel"/>
    <w:tmpl w:val="CE288E7E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0BBD7C7C"/>
    <w:multiLevelType w:val="hybridMultilevel"/>
    <w:tmpl w:val="EF205452"/>
    <w:lvl w:ilvl="0" w:tplc="7EDE9788">
      <w:start w:val="1"/>
      <w:numFmt w:val="decimal"/>
      <w:lvlText w:val="[%1]"/>
      <w:lvlJc w:val="left"/>
      <w:pPr>
        <w:ind w:left="720" w:hanging="360"/>
      </w:pPr>
      <w:rPr>
        <w:rFonts w:hint="default"/>
        <w:b/>
        <w:i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7A5530E"/>
    <w:multiLevelType w:val="multilevel"/>
    <w:tmpl w:val="0415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  <w:i w:val="0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</w:lvl>
  </w:abstractNum>
  <w:abstractNum w:abstractNumId="4" w15:restartNumberingAfterBreak="0">
    <w:nsid w:val="1D5747F3"/>
    <w:multiLevelType w:val="hybridMultilevel"/>
    <w:tmpl w:val="0438440A"/>
    <w:lvl w:ilvl="0" w:tplc="04150001">
      <w:start w:val="1"/>
      <w:numFmt w:val="bullet"/>
      <w:lvlText w:val=""/>
      <w:lvlJc w:val="left"/>
      <w:pPr>
        <w:ind w:left="78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0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9" w:hanging="360"/>
      </w:pPr>
      <w:rPr>
        <w:rFonts w:ascii="Wingdings" w:hAnsi="Wingdings" w:hint="default"/>
      </w:rPr>
    </w:lvl>
  </w:abstractNum>
  <w:abstractNum w:abstractNumId="5" w15:restartNumberingAfterBreak="0">
    <w:nsid w:val="296D708C"/>
    <w:multiLevelType w:val="multilevel"/>
    <w:tmpl w:val="AD42432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  <w:sz w:val="24"/>
      </w:rPr>
    </w:lvl>
    <w:lvl w:ilvl="1">
      <w:start w:val="1"/>
      <w:numFmt w:val="decimal"/>
      <w:lvlText w:val="%1.%2."/>
      <w:lvlJc w:val="left"/>
      <w:pPr>
        <w:tabs>
          <w:tab w:val="num" w:pos="432"/>
        </w:tabs>
        <w:ind w:left="432" w:hanging="432"/>
      </w:pPr>
      <w:rPr>
        <w:b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</w:lvl>
  </w:abstractNum>
  <w:abstractNum w:abstractNumId="6" w15:restartNumberingAfterBreak="0">
    <w:nsid w:val="33101822"/>
    <w:multiLevelType w:val="hybridMultilevel"/>
    <w:tmpl w:val="051C76B2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48DC7583"/>
    <w:multiLevelType w:val="hybridMultilevel"/>
    <w:tmpl w:val="00169DAC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4DFD1CBB"/>
    <w:multiLevelType w:val="hybridMultilevel"/>
    <w:tmpl w:val="F2CAE7DE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4E4F053C"/>
    <w:multiLevelType w:val="hybridMultilevel"/>
    <w:tmpl w:val="E7D67F0E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5EE12A7C"/>
    <w:multiLevelType w:val="hybridMultilevel"/>
    <w:tmpl w:val="033A322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F3963AF"/>
    <w:multiLevelType w:val="hybridMultilevel"/>
    <w:tmpl w:val="70C25446"/>
    <w:lvl w:ilvl="0" w:tplc="0415000F">
      <w:start w:val="9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5E25313"/>
    <w:multiLevelType w:val="hybridMultilevel"/>
    <w:tmpl w:val="653E8FA0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760C6EDC"/>
    <w:multiLevelType w:val="hybridMultilevel"/>
    <w:tmpl w:val="9B6E3652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EEA2400"/>
    <w:multiLevelType w:val="hybridMultilevel"/>
    <w:tmpl w:val="92CE719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5"/>
  </w:num>
  <w:num w:numId="3">
    <w:abstractNumId w:val="8"/>
  </w:num>
  <w:num w:numId="4">
    <w:abstractNumId w:val="2"/>
  </w:num>
  <w:num w:numId="5">
    <w:abstractNumId w:val="7"/>
  </w:num>
  <w:num w:numId="6">
    <w:abstractNumId w:val="13"/>
  </w:num>
  <w:num w:numId="7">
    <w:abstractNumId w:val="9"/>
  </w:num>
  <w:num w:numId="8">
    <w:abstractNumId w:val="4"/>
  </w:num>
  <w:num w:numId="9">
    <w:abstractNumId w:val="6"/>
  </w:num>
  <w:num w:numId="10">
    <w:abstractNumId w:val="14"/>
  </w:num>
  <w:num w:numId="11">
    <w:abstractNumId w:val="10"/>
  </w:num>
  <w:num w:numId="12">
    <w:abstractNumId w:val="1"/>
  </w:num>
  <w:num w:numId="13">
    <w:abstractNumId w:val="12"/>
  </w:num>
  <w:num w:numId="14">
    <w:abstractNumId w:val="0"/>
  </w:num>
  <w:num w:numId="15">
    <w:abstractNumId w:val="11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F56723"/>
    <w:rsid w:val="00000D52"/>
    <w:rsid w:val="000047BC"/>
    <w:rsid w:val="0000660B"/>
    <w:rsid w:val="00012D32"/>
    <w:rsid w:val="0001689C"/>
    <w:rsid w:val="00017DA2"/>
    <w:rsid w:val="000219A8"/>
    <w:rsid w:val="000277CD"/>
    <w:rsid w:val="000339A3"/>
    <w:rsid w:val="000352FB"/>
    <w:rsid w:val="0003531D"/>
    <w:rsid w:val="00035E5D"/>
    <w:rsid w:val="0003791F"/>
    <w:rsid w:val="0004283A"/>
    <w:rsid w:val="000428F8"/>
    <w:rsid w:val="00043651"/>
    <w:rsid w:val="000446FA"/>
    <w:rsid w:val="00044970"/>
    <w:rsid w:val="00044D0D"/>
    <w:rsid w:val="000450E3"/>
    <w:rsid w:val="00046326"/>
    <w:rsid w:val="00047B6E"/>
    <w:rsid w:val="00050656"/>
    <w:rsid w:val="00051B68"/>
    <w:rsid w:val="00051F24"/>
    <w:rsid w:val="000543F6"/>
    <w:rsid w:val="00061485"/>
    <w:rsid w:val="000618CF"/>
    <w:rsid w:val="00064EB9"/>
    <w:rsid w:val="00075FE9"/>
    <w:rsid w:val="000764B4"/>
    <w:rsid w:val="0008199D"/>
    <w:rsid w:val="000823C8"/>
    <w:rsid w:val="0008414A"/>
    <w:rsid w:val="00090071"/>
    <w:rsid w:val="00091C7F"/>
    <w:rsid w:val="00091F54"/>
    <w:rsid w:val="000972AA"/>
    <w:rsid w:val="000975B6"/>
    <w:rsid w:val="000A0494"/>
    <w:rsid w:val="000A05DA"/>
    <w:rsid w:val="000A1C04"/>
    <w:rsid w:val="000A7A2F"/>
    <w:rsid w:val="000B085A"/>
    <w:rsid w:val="000B1EAC"/>
    <w:rsid w:val="000B3D9D"/>
    <w:rsid w:val="000B474B"/>
    <w:rsid w:val="000B4B54"/>
    <w:rsid w:val="000B6284"/>
    <w:rsid w:val="000C2CCE"/>
    <w:rsid w:val="000C4241"/>
    <w:rsid w:val="000C4A99"/>
    <w:rsid w:val="000C5641"/>
    <w:rsid w:val="000C765A"/>
    <w:rsid w:val="000D30ED"/>
    <w:rsid w:val="000D7434"/>
    <w:rsid w:val="000D75AF"/>
    <w:rsid w:val="000E54CE"/>
    <w:rsid w:val="000E73C6"/>
    <w:rsid w:val="000E76BF"/>
    <w:rsid w:val="000F0A7F"/>
    <w:rsid w:val="000F3B35"/>
    <w:rsid w:val="00100065"/>
    <w:rsid w:val="00101652"/>
    <w:rsid w:val="00104619"/>
    <w:rsid w:val="00106CC2"/>
    <w:rsid w:val="00106DDF"/>
    <w:rsid w:val="00107ACF"/>
    <w:rsid w:val="00107EF2"/>
    <w:rsid w:val="00111D29"/>
    <w:rsid w:val="00113AE3"/>
    <w:rsid w:val="00114C5D"/>
    <w:rsid w:val="0011513D"/>
    <w:rsid w:val="001163BE"/>
    <w:rsid w:val="00117005"/>
    <w:rsid w:val="00117B29"/>
    <w:rsid w:val="001212F4"/>
    <w:rsid w:val="00132ED8"/>
    <w:rsid w:val="00134031"/>
    <w:rsid w:val="00134ECA"/>
    <w:rsid w:val="001414D4"/>
    <w:rsid w:val="00142C53"/>
    <w:rsid w:val="00144D73"/>
    <w:rsid w:val="00145F94"/>
    <w:rsid w:val="00150167"/>
    <w:rsid w:val="00153B2C"/>
    <w:rsid w:val="001572CB"/>
    <w:rsid w:val="0016039E"/>
    <w:rsid w:val="00161236"/>
    <w:rsid w:val="00161C0D"/>
    <w:rsid w:val="00161FDB"/>
    <w:rsid w:val="00163987"/>
    <w:rsid w:val="001648C1"/>
    <w:rsid w:val="00165D2C"/>
    <w:rsid w:val="00165E17"/>
    <w:rsid w:val="001712A9"/>
    <w:rsid w:val="0017291B"/>
    <w:rsid w:val="00175128"/>
    <w:rsid w:val="00177005"/>
    <w:rsid w:val="00177BA6"/>
    <w:rsid w:val="00183B61"/>
    <w:rsid w:val="0018538F"/>
    <w:rsid w:val="00185451"/>
    <w:rsid w:val="00185599"/>
    <w:rsid w:val="00186C51"/>
    <w:rsid w:val="001871E7"/>
    <w:rsid w:val="001916C5"/>
    <w:rsid w:val="001924DC"/>
    <w:rsid w:val="00192C91"/>
    <w:rsid w:val="0019345E"/>
    <w:rsid w:val="00193B64"/>
    <w:rsid w:val="001972B6"/>
    <w:rsid w:val="0019742C"/>
    <w:rsid w:val="001A1AFD"/>
    <w:rsid w:val="001A2B99"/>
    <w:rsid w:val="001B22CF"/>
    <w:rsid w:val="001B2C01"/>
    <w:rsid w:val="001B3C3B"/>
    <w:rsid w:val="001B43FB"/>
    <w:rsid w:val="001B4734"/>
    <w:rsid w:val="001B7EA3"/>
    <w:rsid w:val="001C487F"/>
    <w:rsid w:val="001C5713"/>
    <w:rsid w:val="001C66ED"/>
    <w:rsid w:val="001C7009"/>
    <w:rsid w:val="001D18A2"/>
    <w:rsid w:val="001D67FF"/>
    <w:rsid w:val="001D771D"/>
    <w:rsid w:val="001D7D60"/>
    <w:rsid w:val="001E0A91"/>
    <w:rsid w:val="001E7ABD"/>
    <w:rsid w:val="001F1845"/>
    <w:rsid w:val="001F4315"/>
    <w:rsid w:val="001F4651"/>
    <w:rsid w:val="001F4DC8"/>
    <w:rsid w:val="00200DA9"/>
    <w:rsid w:val="00205FAB"/>
    <w:rsid w:val="00206A1F"/>
    <w:rsid w:val="00211E23"/>
    <w:rsid w:val="00213FEF"/>
    <w:rsid w:val="00214DAF"/>
    <w:rsid w:val="00217C7B"/>
    <w:rsid w:val="002215E1"/>
    <w:rsid w:val="002216A9"/>
    <w:rsid w:val="00223307"/>
    <w:rsid w:val="002237D3"/>
    <w:rsid w:val="00224104"/>
    <w:rsid w:val="002279EF"/>
    <w:rsid w:val="00227D8B"/>
    <w:rsid w:val="0023125C"/>
    <w:rsid w:val="0023300A"/>
    <w:rsid w:val="00234E66"/>
    <w:rsid w:val="00235AF0"/>
    <w:rsid w:val="002374D3"/>
    <w:rsid w:val="002421BB"/>
    <w:rsid w:val="00243311"/>
    <w:rsid w:val="002465D7"/>
    <w:rsid w:val="002471F9"/>
    <w:rsid w:val="00250D79"/>
    <w:rsid w:val="00254B22"/>
    <w:rsid w:val="00257A20"/>
    <w:rsid w:val="00262B80"/>
    <w:rsid w:val="00266AB5"/>
    <w:rsid w:val="002672F1"/>
    <w:rsid w:val="00267D97"/>
    <w:rsid w:val="0027448D"/>
    <w:rsid w:val="00275A64"/>
    <w:rsid w:val="00277682"/>
    <w:rsid w:val="002777E4"/>
    <w:rsid w:val="00277AD9"/>
    <w:rsid w:val="00277E23"/>
    <w:rsid w:val="00281E27"/>
    <w:rsid w:val="00284732"/>
    <w:rsid w:val="00286074"/>
    <w:rsid w:val="002875B8"/>
    <w:rsid w:val="002936B5"/>
    <w:rsid w:val="002947BE"/>
    <w:rsid w:val="002A4B55"/>
    <w:rsid w:val="002A7E81"/>
    <w:rsid w:val="002B1390"/>
    <w:rsid w:val="002B2977"/>
    <w:rsid w:val="002B2C98"/>
    <w:rsid w:val="002B6F70"/>
    <w:rsid w:val="002D0AB7"/>
    <w:rsid w:val="002D3766"/>
    <w:rsid w:val="002D3A89"/>
    <w:rsid w:val="002D593E"/>
    <w:rsid w:val="002D63DF"/>
    <w:rsid w:val="002D6BEF"/>
    <w:rsid w:val="002E0541"/>
    <w:rsid w:val="002E3301"/>
    <w:rsid w:val="002F01FC"/>
    <w:rsid w:val="002F0296"/>
    <w:rsid w:val="002F25EC"/>
    <w:rsid w:val="002F3D3A"/>
    <w:rsid w:val="002F7664"/>
    <w:rsid w:val="002F76B8"/>
    <w:rsid w:val="002F76D7"/>
    <w:rsid w:val="0030342B"/>
    <w:rsid w:val="003063E6"/>
    <w:rsid w:val="00306D14"/>
    <w:rsid w:val="003075D9"/>
    <w:rsid w:val="00315511"/>
    <w:rsid w:val="003161FC"/>
    <w:rsid w:val="00317AF3"/>
    <w:rsid w:val="00325527"/>
    <w:rsid w:val="0032585D"/>
    <w:rsid w:val="00330076"/>
    <w:rsid w:val="00330B97"/>
    <w:rsid w:val="00333563"/>
    <w:rsid w:val="00334BF7"/>
    <w:rsid w:val="00341CCD"/>
    <w:rsid w:val="00341FF4"/>
    <w:rsid w:val="00342A72"/>
    <w:rsid w:val="00346E4A"/>
    <w:rsid w:val="003527A7"/>
    <w:rsid w:val="00354F70"/>
    <w:rsid w:val="00360255"/>
    <w:rsid w:val="00360896"/>
    <w:rsid w:val="00361098"/>
    <w:rsid w:val="003615C1"/>
    <w:rsid w:val="00361D68"/>
    <w:rsid w:val="00363C0F"/>
    <w:rsid w:val="00364AC2"/>
    <w:rsid w:val="00364CCE"/>
    <w:rsid w:val="00364F35"/>
    <w:rsid w:val="00365199"/>
    <w:rsid w:val="0037036A"/>
    <w:rsid w:val="00370ECA"/>
    <w:rsid w:val="00372B0D"/>
    <w:rsid w:val="00374416"/>
    <w:rsid w:val="00375E1D"/>
    <w:rsid w:val="00377582"/>
    <w:rsid w:val="00380ABB"/>
    <w:rsid w:val="00384E58"/>
    <w:rsid w:val="00392188"/>
    <w:rsid w:val="00395483"/>
    <w:rsid w:val="00396BF0"/>
    <w:rsid w:val="003A15D1"/>
    <w:rsid w:val="003A2575"/>
    <w:rsid w:val="003A32CB"/>
    <w:rsid w:val="003A5976"/>
    <w:rsid w:val="003A5F4B"/>
    <w:rsid w:val="003B5CFB"/>
    <w:rsid w:val="003C0736"/>
    <w:rsid w:val="003D7623"/>
    <w:rsid w:val="003E0EF6"/>
    <w:rsid w:val="003E1143"/>
    <w:rsid w:val="003E1556"/>
    <w:rsid w:val="003E55F6"/>
    <w:rsid w:val="003F3F90"/>
    <w:rsid w:val="004015B7"/>
    <w:rsid w:val="0040444D"/>
    <w:rsid w:val="0040508C"/>
    <w:rsid w:val="004112F5"/>
    <w:rsid w:val="00414D33"/>
    <w:rsid w:val="00414FCC"/>
    <w:rsid w:val="00415788"/>
    <w:rsid w:val="004158C3"/>
    <w:rsid w:val="00417A99"/>
    <w:rsid w:val="0042204E"/>
    <w:rsid w:val="00424834"/>
    <w:rsid w:val="00425F4A"/>
    <w:rsid w:val="004314A2"/>
    <w:rsid w:val="00435E31"/>
    <w:rsid w:val="0043791A"/>
    <w:rsid w:val="004415BF"/>
    <w:rsid w:val="00442448"/>
    <w:rsid w:val="00444FF0"/>
    <w:rsid w:val="00451A72"/>
    <w:rsid w:val="0045715E"/>
    <w:rsid w:val="0046026B"/>
    <w:rsid w:val="004610D7"/>
    <w:rsid w:val="004618AD"/>
    <w:rsid w:val="00463C44"/>
    <w:rsid w:val="004647A5"/>
    <w:rsid w:val="00466FC9"/>
    <w:rsid w:val="00472386"/>
    <w:rsid w:val="00476DE2"/>
    <w:rsid w:val="00482B0B"/>
    <w:rsid w:val="004836E9"/>
    <w:rsid w:val="004870C1"/>
    <w:rsid w:val="0049409D"/>
    <w:rsid w:val="004946C5"/>
    <w:rsid w:val="00495AC3"/>
    <w:rsid w:val="00497F0F"/>
    <w:rsid w:val="004A18B6"/>
    <w:rsid w:val="004A2220"/>
    <w:rsid w:val="004A40FA"/>
    <w:rsid w:val="004A4C71"/>
    <w:rsid w:val="004A650C"/>
    <w:rsid w:val="004B0840"/>
    <w:rsid w:val="004B4F03"/>
    <w:rsid w:val="004C4D2A"/>
    <w:rsid w:val="004C5B31"/>
    <w:rsid w:val="004C5F64"/>
    <w:rsid w:val="004C6918"/>
    <w:rsid w:val="004C795D"/>
    <w:rsid w:val="004C7DEB"/>
    <w:rsid w:val="004D0809"/>
    <w:rsid w:val="004D39EA"/>
    <w:rsid w:val="004E293D"/>
    <w:rsid w:val="004E3AB5"/>
    <w:rsid w:val="004E4661"/>
    <w:rsid w:val="004E59EF"/>
    <w:rsid w:val="004E6A48"/>
    <w:rsid w:val="004E6C53"/>
    <w:rsid w:val="004F0A3A"/>
    <w:rsid w:val="004F0A70"/>
    <w:rsid w:val="004F1086"/>
    <w:rsid w:val="004F3572"/>
    <w:rsid w:val="005020AA"/>
    <w:rsid w:val="00505D65"/>
    <w:rsid w:val="005061E1"/>
    <w:rsid w:val="0050760D"/>
    <w:rsid w:val="005114F7"/>
    <w:rsid w:val="005124E5"/>
    <w:rsid w:val="0051250F"/>
    <w:rsid w:val="00512C9F"/>
    <w:rsid w:val="00513012"/>
    <w:rsid w:val="0051378E"/>
    <w:rsid w:val="005149FF"/>
    <w:rsid w:val="005157B5"/>
    <w:rsid w:val="00523A42"/>
    <w:rsid w:val="00525050"/>
    <w:rsid w:val="0053142E"/>
    <w:rsid w:val="005322C4"/>
    <w:rsid w:val="005335F9"/>
    <w:rsid w:val="00534705"/>
    <w:rsid w:val="0054197E"/>
    <w:rsid w:val="0054242E"/>
    <w:rsid w:val="005425F6"/>
    <w:rsid w:val="00547D2A"/>
    <w:rsid w:val="00554CE5"/>
    <w:rsid w:val="00554D70"/>
    <w:rsid w:val="005559DF"/>
    <w:rsid w:val="00555B26"/>
    <w:rsid w:val="00566FDF"/>
    <w:rsid w:val="0057583D"/>
    <w:rsid w:val="00576161"/>
    <w:rsid w:val="00580A3B"/>
    <w:rsid w:val="0058169A"/>
    <w:rsid w:val="0058219F"/>
    <w:rsid w:val="00582482"/>
    <w:rsid w:val="005873B7"/>
    <w:rsid w:val="00594A34"/>
    <w:rsid w:val="005A6144"/>
    <w:rsid w:val="005A6715"/>
    <w:rsid w:val="005B0CB0"/>
    <w:rsid w:val="005B3608"/>
    <w:rsid w:val="005B40E8"/>
    <w:rsid w:val="005B6F04"/>
    <w:rsid w:val="005B7975"/>
    <w:rsid w:val="005B7D9E"/>
    <w:rsid w:val="005C1A7F"/>
    <w:rsid w:val="005C1A81"/>
    <w:rsid w:val="005C3307"/>
    <w:rsid w:val="005C5899"/>
    <w:rsid w:val="005C788B"/>
    <w:rsid w:val="005D001B"/>
    <w:rsid w:val="005D1B0A"/>
    <w:rsid w:val="005D7E38"/>
    <w:rsid w:val="005E11E4"/>
    <w:rsid w:val="005E20FE"/>
    <w:rsid w:val="005E2DFC"/>
    <w:rsid w:val="005E378C"/>
    <w:rsid w:val="005E557E"/>
    <w:rsid w:val="005E7018"/>
    <w:rsid w:val="005F3821"/>
    <w:rsid w:val="005F4785"/>
    <w:rsid w:val="00601027"/>
    <w:rsid w:val="00606AAE"/>
    <w:rsid w:val="006159F1"/>
    <w:rsid w:val="00616ACA"/>
    <w:rsid w:val="0062275D"/>
    <w:rsid w:val="006227A2"/>
    <w:rsid w:val="00631765"/>
    <w:rsid w:val="00636D2A"/>
    <w:rsid w:val="00637F9B"/>
    <w:rsid w:val="00642475"/>
    <w:rsid w:val="006467AB"/>
    <w:rsid w:val="00650523"/>
    <w:rsid w:val="00650D0C"/>
    <w:rsid w:val="0065126B"/>
    <w:rsid w:val="006559A9"/>
    <w:rsid w:val="006567A1"/>
    <w:rsid w:val="00660548"/>
    <w:rsid w:val="00663AD3"/>
    <w:rsid w:val="006675C9"/>
    <w:rsid w:val="006762E1"/>
    <w:rsid w:val="00682EFF"/>
    <w:rsid w:val="00684D10"/>
    <w:rsid w:val="00685CD4"/>
    <w:rsid w:val="00687824"/>
    <w:rsid w:val="00692288"/>
    <w:rsid w:val="006A2FAA"/>
    <w:rsid w:val="006A2FF2"/>
    <w:rsid w:val="006A61FC"/>
    <w:rsid w:val="006A6F90"/>
    <w:rsid w:val="006B10A0"/>
    <w:rsid w:val="006B2DBF"/>
    <w:rsid w:val="006B3873"/>
    <w:rsid w:val="006B3CED"/>
    <w:rsid w:val="006C60C6"/>
    <w:rsid w:val="006C64EA"/>
    <w:rsid w:val="006C66AB"/>
    <w:rsid w:val="006C77EC"/>
    <w:rsid w:val="006D579E"/>
    <w:rsid w:val="006E25C2"/>
    <w:rsid w:val="006E40B2"/>
    <w:rsid w:val="006F35C4"/>
    <w:rsid w:val="006F3E96"/>
    <w:rsid w:val="006F41C6"/>
    <w:rsid w:val="006F55D5"/>
    <w:rsid w:val="006F6408"/>
    <w:rsid w:val="006F74E4"/>
    <w:rsid w:val="00704C9B"/>
    <w:rsid w:val="0070519A"/>
    <w:rsid w:val="007051F3"/>
    <w:rsid w:val="007067CC"/>
    <w:rsid w:val="00711066"/>
    <w:rsid w:val="007120F4"/>
    <w:rsid w:val="00717B4E"/>
    <w:rsid w:val="00724126"/>
    <w:rsid w:val="007244F9"/>
    <w:rsid w:val="00727608"/>
    <w:rsid w:val="007302AD"/>
    <w:rsid w:val="00735AC6"/>
    <w:rsid w:val="00735B6F"/>
    <w:rsid w:val="00743614"/>
    <w:rsid w:val="0074657C"/>
    <w:rsid w:val="00746AB2"/>
    <w:rsid w:val="007477C0"/>
    <w:rsid w:val="00750238"/>
    <w:rsid w:val="0075402F"/>
    <w:rsid w:val="007541A5"/>
    <w:rsid w:val="00754EC9"/>
    <w:rsid w:val="00755EC3"/>
    <w:rsid w:val="0075627E"/>
    <w:rsid w:val="00757B08"/>
    <w:rsid w:val="00757F39"/>
    <w:rsid w:val="007605F6"/>
    <w:rsid w:val="007615DC"/>
    <w:rsid w:val="00761972"/>
    <w:rsid w:val="00764E57"/>
    <w:rsid w:val="00765DFF"/>
    <w:rsid w:val="00771238"/>
    <w:rsid w:val="00772A46"/>
    <w:rsid w:val="00777365"/>
    <w:rsid w:val="00782B30"/>
    <w:rsid w:val="00782DD2"/>
    <w:rsid w:val="00785606"/>
    <w:rsid w:val="00787284"/>
    <w:rsid w:val="007873AF"/>
    <w:rsid w:val="007873FA"/>
    <w:rsid w:val="00795FB8"/>
    <w:rsid w:val="0079760C"/>
    <w:rsid w:val="007A3B91"/>
    <w:rsid w:val="007A41D8"/>
    <w:rsid w:val="007A47AB"/>
    <w:rsid w:val="007A77E7"/>
    <w:rsid w:val="007B2845"/>
    <w:rsid w:val="007B453A"/>
    <w:rsid w:val="007B5149"/>
    <w:rsid w:val="007B5621"/>
    <w:rsid w:val="007B6D45"/>
    <w:rsid w:val="007B7702"/>
    <w:rsid w:val="007C0A8A"/>
    <w:rsid w:val="007C16BE"/>
    <w:rsid w:val="007C5BFD"/>
    <w:rsid w:val="007C6AA9"/>
    <w:rsid w:val="007D4A08"/>
    <w:rsid w:val="007D4DD4"/>
    <w:rsid w:val="007D59E6"/>
    <w:rsid w:val="007D6755"/>
    <w:rsid w:val="007D769C"/>
    <w:rsid w:val="007E07CE"/>
    <w:rsid w:val="007E2A8F"/>
    <w:rsid w:val="007E5483"/>
    <w:rsid w:val="007F408E"/>
    <w:rsid w:val="0080132D"/>
    <w:rsid w:val="00803A7A"/>
    <w:rsid w:val="00807574"/>
    <w:rsid w:val="00811FBD"/>
    <w:rsid w:val="00816AB7"/>
    <w:rsid w:val="008171BF"/>
    <w:rsid w:val="0082476D"/>
    <w:rsid w:val="00834256"/>
    <w:rsid w:val="00837CB9"/>
    <w:rsid w:val="00840343"/>
    <w:rsid w:val="0084044E"/>
    <w:rsid w:val="00843035"/>
    <w:rsid w:val="00843DCA"/>
    <w:rsid w:val="00845DE3"/>
    <w:rsid w:val="008475E7"/>
    <w:rsid w:val="008525F4"/>
    <w:rsid w:val="008530E8"/>
    <w:rsid w:val="00853EEB"/>
    <w:rsid w:val="008547F6"/>
    <w:rsid w:val="0085485A"/>
    <w:rsid w:val="00862373"/>
    <w:rsid w:val="00862DD0"/>
    <w:rsid w:val="00864EA8"/>
    <w:rsid w:val="00865275"/>
    <w:rsid w:val="00865A75"/>
    <w:rsid w:val="008722E5"/>
    <w:rsid w:val="00875656"/>
    <w:rsid w:val="008769E5"/>
    <w:rsid w:val="008802F7"/>
    <w:rsid w:val="00882622"/>
    <w:rsid w:val="00883672"/>
    <w:rsid w:val="00886570"/>
    <w:rsid w:val="00895DD5"/>
    <w:rsid w:val="008A1922"/>
    <w:rsid w:val="008A1C0E"/>
    <w:rsid w:val="008A5090"/>
    <w:rsid w:val="008A6670"/>
    <w:rsid w:val="008B25C5"/>
    <w:rsid w:val="008B2FD1"/>
    <w:rsid w:val="008B6FF4"/>
    <w:rsid w:val="008B7B3F"/>
    <w:rsid w:val="008C111F"/>
    <w:rsid w:val="008C2656"/>
    <w:rsid w:val="008C6D5B"/>
    <w:rsid w:val="008C6D68"/>
    <w:rsid w:val="008D057E"/>
    <w:rsid w:val="008D10DA"/>
    <w:rsid w:val="008D5C84"/>
    <w:rsid w:val="008E10C7"/>
    <w:rsid w:val="008E1D4A"/>
    <w:rsid w:val="008E46B2"/>
    <w:rsid w:val="008E5E5B"/>
    <w:rsid w:val="009004C4"/>
    <w:rsid w:val="0090206A"/>
    <w:rsid w:val="00907F9B"/>
    <w:rsid w:val="009141C0"/>
    <w:rsid w:val="00915E18"/>
    <w:rsid w:val="0092149D"/>
    <w:rsid w:val="00921AA1"/>
    <w:rsid w:val="009226F0"/>
    <w:rsid w:val="00931941"/>
    <w:rsid w:val="00932896"/>
    <w:rsid w:val="00935C0B"/>
    <w:rsid w:val="00935F2D"/>
    <w:rsid w:val="009467EC"/>
    <w:rsid w:val="00951670"/>
    <w:rsid w:val="00956FF8"/>
    <w:rsid w:val="0096591E"/>
    <w:rsid w:val="009730E8"/>
    <w:rsid w:val="0097517C"/>
    <w:rsid w:val="0098042C"/>
    <w:rsid w:val="009810D8"/>
    <w:rsid w:val="00982D29"/>
    <w:rsid w:val="00985D89"/>
    <w:rsid w:val="009924F9"/>
    <w:rsid w:val="009A1583"/>
    <w:rsid w:val="009A2252"/>
    <w:rsid w:val="009A45B0"/>
    <w:rsid w:val="009A4D38"/>
    <w:rsid w:val="009A5D4C"/>
    <w:rsid w:val="009B0F68"/>
    <w:rsid w:val="009B140A"/>
    <w:rsid w:val="009B486D"/>
    <w:rsid w:val="009B729F"/>
    <w:rsid w:val="009C06F3"/>
    <w:rsid w:val="009C3C47"/>
    <w:rsid w:val="009C591C"/>
    <w:rsid w:val="009C5F6D"/>
    <w:rsid w:val="009C7F4B"/>
    <w:rsid w:val="009D032B"/>
    <w:rsid w:val="009D2D14"/>
    <w:rsid w:val="009D6D48"/>
    <w:rsid w:val="009F1E5C"/>
    <w:rsid w:val="009F244B"/>
    <w:rsid w:val="009F6707"/>
    <w:rsid w:val="009F6DDA"/>
    <w:rsid w:val="00A00848"/>
    <w:rsid w:val="00A008B3"/>
    <w:rsid w:val="00A03909"/>
    <w:rsid w:val="00A0695F"/>
    <w:rsid w:val="00A07ECB"/>
    <w:rsid w:val="00A11C61"/>
    <w:rsid w:val="00A13F3E"/>
    <w:rsid w:val="00A1541F"/>
    <w:rsid w:val="00A16A8B"/>
    <w:rsid w:val="00A21A4D"/>
    <w:rsid w:val="00A23021"/>
    <w:rsid w:val="00A24A51"/>
    <w:rsid w:val="00A27803"/>
    <w:rsid w:val="00A3024B"/>
    <w:rsid w:val="00A33653"/>
    <w:rsid w:val="00A349B9"/>
    <w:rsid w:val="00A40605"/>
    <w:rsid w:val="00A429AE"/>
    <w:rsid w:val="00A46C39"/>
    <w:rsid w:val="00A47010"/>
    <w:rsid w:val="00A4794F"/>
    <w:rsid w:val="00A52375"/>
    <w:rsid w:val="00A52E77"/>
    <w:rsid w:val="00A569AD"/>
    <w:rsid w:val="00A61031"/>
    <w:rsid w:val="00A61229"/>
    <w:rsid w:val="00A61BCB"/>
    <w:rsid w:val="00A62C21"/>
    <w:rsid w:val="00A64722"/>
    <w:rsid w:val="00A73BD9"/>
    <w:rsid w:val="00A73DE4"/>
    <w:rsid w:val="00A75C2C"/>
    <w:rsid w:val="00A76586"/>
    <w:rsid w:val="00A769FC"/>
    <w:rsid w:val="00A77E42"/>
    <w:rsid w:val="00A80303"/>
    <w:rsid w:val="00A80F79"/>
    <w:rsid w:val="00A840D1"/>
    <w:rsid w:val="00A85B9B"/>
    <w:rsid w:val="00A9049E"/>
    <w:rsid w:val="00A93B35"/>
    <w:rsid w:val="00AA5F2B"/>
    <w:rsid w:val="00AB10CD"/>
    <w:rsid w:val="00AB12A8"/>
    <w:rsid w:val="00AB1DED"/>
    <w:rsid w:val="00AB371D"/>
    <w:rsid w:val="00AB569C"/>
    <w:rsid w:val="00AB5D14"/>
    <w:rsid w:val="00AB650B"/>
    <w:rsid w:val="00AB7495"/>
    <w:rsid w:val="00AB7AFA"/>
    <w:rsid w:val="00AB7BCF"/>
    <w:rsid w:val="00AC280D"/>
    <w:rsid w:val="00AC330A"/>
    <w:rsid w:val="00AC3803"/>
    <w:rsid w:val="00AD0EB3"/>
    <w:rsid w:val="00AD3006"/>
    <w:rsid w:val="00AD7747"/>
    <w:rsid w:val="00AE09FD"/>
    <w:rsid w:val="00AE3DB0"/>
    <w:rsid w:val="00AF2BB4"/>
    <w:rsid w:val="00AF3EF3"/>
    <w:rsid w:val="00AF7386"/>
    <w:rsid w:val="00B142A3"/>
    <w:rsid w:val="00B17A12"/>
    <w:rsid w:val="00B2317F"/>
    <w:rsid w:val="00B303D6"/>
    <w:rsid w:val="00B30E6F"/>
    <w:rsid w:val="00B3264C"/>
    <w:rsid w:val="00B407F8"/>
    <w:rsid w:val="00B425FA"/>
    <w:rsid w:val="00B4755E"/>
    <w:rsid w:val="00B501D6"/>
    <w:rsid w:val="00B54417"/>
    <w:rsid w:val="00B550DA"/>
    <w:rsid w:val="00B6635B"/>
    <w:rsid w:val="00B66653"/>
    <w:rsid w:val="00B6695D"/>
    <w:rsid w:val="00B66E52"/>
    <w:rsid w:val="00B713BC"/>
    <w:rsid w:val="00B77436"/>
    <w:rsid w:val="00B80331"/>
    <w:rsid w:val="00B81B8E"/>
    <w:rsid w:val="00B87460"/>
    <w:rsid w:val="00B87918"/>
    <w:rsid w:val="00B911A2"/>
    <w:rsid w:val="00B935EE"/>
    <w:rsid w:val="00BA134C"/>
    <w:rsid w:val="00BA2BCB"/>
    <w:rsid w:val="00BA2EC6"/>
    <w:rsid w:val="00BA33F3"/>
    <w:rsid w:val="00BA4806"/>
    <w:rsid w:val="00BA489B"/>
    <w:rsid w:val="00BA5288"/>
    <w:rsid w:val="00BB4EDD"/>
    <w:rsid w:val="00BC143A"/>
    <w:rsid w:val="00BC185A"/>
    <w:rsid w:val="00BC22D6"/>
    <w:rsid w:val="00BC303C"/>
    <w:rsid w:val="00BC50DB"/>
    <w:rsid w:val="00BC5E7C"/>
    <w:rsid w:val="00BC6C41"/>
    <w:rsid w:val="00BC7F3B"/>
    <w:rsid w:val="00BD1397"/>
    <w:rsid w:val="00BD7B21"/>
    <w:rsid w:val="00BE178E"/>
    <w:rsid w:val="00BE780C"/>
    <w:rsid w:val="00BF4309"/>
    <w:rsid w:val="00BF6060"/>
    <w:rsid w:val="00BF679A"/>
    <w:rsid w:val="00BF7EBF"/>
    <w:rsid w:val="00C00896"/>
    <w:rsid w:val="00C018CE"/>
    <w:rsid w:val="00C022D9"/>
    <w:rsid w:val="00C02CDF"/>
    <w:rsid w:val="00C048EF"/>
    <w:rsid w:val="00C06B96"/>
    <w:rsid w:val="00C06ED8"/>
    <w:rsid w:val="00C243E9"/>
    <w:rsid w:val="00C2649D"/>
    <w:rsid w:val="00C30281"/>
    <w:rsid w:val="00C32F05"/>
    <w:rsid w:val="00C362EA"/>
    <w:rsid w:val="00C3689C"/>
    <w:rsid w:val="00C36CE2"/>
    <w:rsid w:val="00C459F4"/>
    <w:rsid w:val="00C45EAA"/>
    <w:rsid w:val="00C47F9E"/>
    <w:rsid w:val="00C518E5"/>
    <w:rsid w:val="00C51FE4"/>
    <w:rsid w:val="00C53655"/>
    <w:rsid w:val="00C57A70"/>
    <w:rsid w:val="00C614A9"/>
    <w:rsid w:val="00C6329D"/>
    <w:rsid w:val="00C636B7"/>
    <w:rsid w:val="00C659B1"/>
    <w:rsid w:val="00C66823"/>
    <w:rsid w:val="00C702BD"/>
    <w:rsid w:val="00C848E0"/>
    <w:rsid w:val="00C87D0A"/>
    <w:rsid w:val="00C94D31"/>
    <w:rsid w:val="00C951F4"/>
    <w:rsid w:val="00CA4E78"/>
    <w:rsid w:val="00CA58FE"/>
    <w:rsid w:val="00CA6137"/>
    <w:rsid w:val="00CB175E"/>
    <w:rsid w:val="00CB2EA2"/>
    <w:rsid w:val="00CB44D8"/>
    <w:rsid w:val="00CB5BD6"/>
    <w:rsid w:val="00CC2A56"/>
    <w:rsid w:val="00CC38AB"/>
    <w:rsid w:val="00CC5ADB"/>
    <w:rsid w:val="00CC660C"/>
    <w:rsid w:val="00CC7B94"/>
    <w:rsid w:val="00CD0F9C"/>
    <w:rsid w:val="00CF06F2"/>
    <w:rsid w:val="00CF4D20"/>
    <w:rsid w:val="00CF7DA4"/>
    <w:rsid w:val="00D01CA9"/>
    <w:rsid w:val="00D03660"/>
    <w:rsid w:val="00D0518B"/>
    <w:rsid w:val="00D05835"/>
    <w:rsid w:val="00D06834"/>
    <w:rsid w:val="00D10AE6"/>
    <w:rsid w:val="00D14FAD"/>
    <w:rsid w:val="00D16BC6"/>
    <w:rsid w:val="00D21758"/>
    <w:rsid w:val="00D22BAE"/>
    <w:rsid w:val="00D24898"/>
    <w:rsid w:val="00D27276"/>
    <w:rsid w:val="00D324D0"/>
    <w:rsid w:val="00D335CC"/>
    <w:rsid w:val="00D3477E"/>
    <w:rsid w:val="00D375E2"/>
    <w:rsid w:val="00D411A2"/>
    <w:rsid w:val="00D41591"/>
    <w:rsid w:val="00D41984"/>
    <w:rsid w:val="00D46E79"/>
    <w:rsid w:val="00D50123"/>
    <w:rsid w:val="00D550FF"/>
    <w:rsid w:val="00D5533E"/>
    <w:rsid w:val="00D558FB"/>
    <w:rsid w:val="00D57AF7"/>
    <w:rsid w:val="00D60E9D"/>
    <w:rsid w:val="00D60F55"/>
    <w:rsid w:val="00D6185F"/>
    <w:rsid w:val="00D63F29"/>
    <w:rsid w:val="00D667A4"/>
    <w:rsid w:val="00D72499"/>
    <w:rsid w:val="00D72E9E"/>
    <w:rsid w:val="00D734E0"/>
    <w:rsid w:val="00D74960"/>
    <w:rsid w:val="00D74F67"/>
    <w:rsid w:val="00D77698"/>
    <w:rsid w:val="00D80232"/>
    <w:rsid w:val="00D81148"/>
    <w:rsid w:val="00D81B37"/>
    <w:rsid w:val="00D81CA1"/>
    <w:rsid w:val="00D82213"/>
    <w:rsid w:val="00D82599"/>
    <w:rsid w:val="00D82A58"/>
    <w:rsid w:val="00D874B1"/>
    <w:rsid w:val="00D919E5"/>
    <w:rsid w:val="00D932E1"/>
    <w:rsid w:val="00D9453D"/>
    <w:rsid w:val="00DA07E3"/>
    <w:rsid w:val="00DA0ACF"/>
    <w:rsid w:val="00DA1D11"/>
    <w:rsid w:val="00DB0C4C"/>
    <w:rsid w:val="00DB1F9D"/>
    <w:rsid w:val="00DB341E"/>
    <w:rsid w:val="00DB6623"/>
    <w:rsid w:val="00DB69BE"/>
    <w:rsid w:val="00DC010A"/>
    <w:rsid w:val="00DC15E4"/>
    <w:rsid w:val="00DC5B83"/>
    <w:rsid w:val="00DC5E9E"/>
    <w:rsid w:val="00DD0F03"/>
    <w:rsid w:val="00DD20A5"/>
    <w:rsid w:val="00DD3D88"/>
    <w:rsid w:val="00DD4C23"/>
    <w:rsid w:val="00DE081B"/>
    <w:rsid w:val="00DE16D9"/>
    <w:rsid w:val="00DE1E62"/>
    <w:rsid w:val="00DE558F"/>
    <w:rsid w:val="00DE6929"/>
    <w:rsid w:val="00DE69C9"/>
    <w:rsid w:val="00DF0FEA"/>
    <w:rsid w:val="00DF1AE4"/>
    <w:rsid w:val="00DF7256"/>
    <w:rsid w:val="00E0089C"/>
    <w:rsid w:val="00E01F56"/>
    <w:rsid w:val="00E02610"/>
    <w:rsid w:val="00E02CBA"/>
    <w:rsid w:val="00E05A81"/>
    <w:rsid w:val="00E0694D"/>
    <w:rsid w:val="00E06D0E"/>
    <w:rsid w:val="00E13BDC"/>
    <w:rsid w:val="00E15F54"/>
    <w:rsid w:val="00E2156F"/>
    <w:rsid w:val="00E23BF4"/>
    <w:rsid w:val="00E3128A"/>
    <w:rsid w:val="00E32972"/>
    <w:rsid w:val="00E33A7E"/>
    <w:rsid w:val="00E35C2A"/>
    <w:rsid w:val="00E36CED"/>
    <w:rsid w:val="00E36CF2"/>
    <w:rsid w:val="00E36E94"/>
    <w:rsid w:val="00E434C3"/>
    <w:rsid w:val="00E47BFB"/>
    <w:rsid w:val="00E50BDC"/>
    <w:rsid w:val="00E50CA0"/>
    <w:rsid w:val="00E52206"/>
    <w:rsid w:val="00E52A89"/>
    <w:rsid w:val="00E52C62"/>
    <w:rsid w:val="00E535B7"/>
    <w:rsid w:val="00E612A9"/>
    <w:rsid w:val="00E61E6A"/>
    <w:rsid w:val="00E6245F"/>
    <w:rsid w:val="00E62887"/>
    <w:rsid w:val="00E7035B"/>
    <w:rsid w:val="00E71017"/>
    <w:rsid w:val="00E73086"/>
    <w:rsid w:val="00E74A09"/>
    <w:rsid w:val="00E754A5"/>
    <w:rsid w:val="00E76CE9"/>
    <w:rsid w:val="00E7782E"/>
    <w:rsid w:val="00E82A4A"/>
    <w:rsid w:val="00E83225"/>
    <w:rsid w:val="00E83241"/>
    <w:rsid w:val="00E83C3C"/>
    <w:rsid w:val="00E91DFE"/>
    <w:rsid w:val="00E9582E"/>
    <w:rsid w:val="00EA01A2"/>
    <w:rsid w:val="00EA098C"/>
    <w:rsid w:val="00EA1C3B"/>
    <w:rsid w:val="00EA2CAD"/>
    <w:rsid w:val="00EA3F97"/>
    <w:rsid w:val="00EA7A5F"/>
    <w:rsid w:val="00EB146D"/>
    <w:rsid w:val="00EB5A15"/>
    <w:rsid w:val="00EB604A"/>
    <w:rsid w:val="00EC2831"/>
    <w:rsid w:val="00EC315F"/>
    <w:rsid w:val="00EC4617"/>
    <w:rsid w:val="00EC5980"/>
    <w:rsid w:val="00EC7149"/>
    <w:rsid w:val="00ED5879"/>
    <w:rsid w:val="00ED7202"/>
    <w:rsid w:val="00EE1EA4"/>
    <w:rsid w:val="00EE2B2D"/>
    <w:rsid w:val="00EF322A"/>
    <w:rsid w:val="00EF3E6E"/>
    <w:rsid w:val="00EF4606"/>
    <w:rsid w:val="00EF7A2C"/>
    <w:rsid w:val="00F039F9"/>
    <w:rsid w:val="00F03B18"/>
    <w:rsid w:val="00F07576"/>
    <w:rsid w:val="00F07A15"/>
    <w:rsid w:val="00F14B53"/>
    <w:rsid w:val="00F17D44"/>
    <w:rsid w:val="00F21B82"/>
    <w:rsid w:val="00F238B0"/>
    <w:rsid w:val="00F245F5"/>
    <w:rsid w:val="00F27ADF"/>
    <w:rsid w:val="00F35A5D"/>
    <w:rsid w:val="00F36D64"/>
    <w:rsid w:val="00F45C9A"/>
    <w:rsid w:val="00F47550"/>
    <w:rsid w:val="00F50F30"/>
    <w:rsid w:val="00F54CA7"/>
    <w:rsid w:val="00F56723"/>
    <w:rsid w:val="00F56769"/>
    <w:rsid w:val="00F57956"/>
    <w:rsid w:val="00F6121C"/>
    <w:rsid w:val="00F6145B"/>
    <w:rsid w:val="00F6193C"/>
    <w:rsid w:val="00F61C99"/>
    <w:rsid w:val="00F62E18"/>
    <w:rsid w:val="00F6572A"/>
    <w:rsid w:val="00F6578D"/>
    <w:rsid w:val="00F724C4"/>
    <w:rsid w:val="00F72989"/>
    <w:rsid w:val="00F72CE3"/>
    <w:rsid w:val="00F75264"/>
    <w:rsid w:val="00F76050"/>
    <w:rsid w:val="00F80CA4"/>
    <w:rsid w:val="00F81B8C"/>
    <w:rsid w:val="00F86075"/>
    <w:rsid w:val="00F86520"/>
    <w:rsid w:val="00F906B4"/>
    <w:rsid w:val="00F91433"/>
    <w:rsid w:val="00F97334"/>
    <w:rsid w:val="00FA1F9F"/>
    <w:rsid w:val="00FA47F6"/>
    <w:rsid w:val="00FA61F1"/>
    <w:rsid w:val="00FC0EB0"/>
    <w:rsid w:val="00FC1D28"/>
    <w:rsid w:val="00FC2827"/>
    <w:rsid w:val="00FC2BD2"/>
    <w:rsid w:val="00FC5382"/>
    <w:rsid w:val="00FD0274"/>
    <w:rsid w:val="00FD041C"/>
    <w:rsid w:val="00FD2B74"/>
    <w:rsid w:val="00FD6423"/>
    <w:rsid w:val="00FD71CE"/>
    <w:rsid w:val="00FE2E2E"/>
    <w:rsid w:val="00FF183D"/>
    <w:rsid w:val="00FF30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663A2377"/>
  <w15:docId w15:val="{11B226A7-CD5E-457E-BECD-1E59E63548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sid w:val="005F3821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39"/>
    <w:rsid w:val="0008199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opka">
    <w:name w:val="footer"/>
    <w:basedOn w:val="Normalny"/>
    <w:rsid w:val="0097517C"/>
    <w:pPr>
      <w:tabs>
        <w:tab w:val="center" w:pos="4536"/>
        <w:tab w:val="right" w:pos="9072"/>
      </w:tabs>
    </w:pPr>
  </w:style>
  <w:style w:type="character" w:styleId="Numerstrony">
    <w:name w:val="page number"/>
    <w:basedOn w:val="Domylnaczcionkaakapitu"/>
    <w:rsid w:val="0097517C"/>
  </w:style>
  <w:style w:type="paragraph" w:styleId="Nagwek">
    <w:name w:val="header"/>
    <w:basedOn w:val="Normalny"/>
    <w:rsid w:val="0097517C"/>
    <w:pPr>
      <w:tabs>
        <w:tab w:val="center" w:pos="4536"/>
        <w:tab w:val="right" w:pos="9072"/>
      </w:tabs>
    </w:pPr>
  </w:style>
  <w:style w:type="paragraph" w:styleId="Tekstdymka">
    <w:name w:val="Balloon Text"/>
    <w:basedOn w:val="Normalny"/>
    <w:link w:val="TekstdymkaZnak"/>
    <w:rsid w:val="00497F0F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rsid w:val="00497F0F"/>
    <w:rPr>
      <w:rFonts w:ascii="Tahoma" w:hAnsi="Tahoma" w:cs="Tahoma"/>
      <w:sz w:val="16"/>
      <w:szCs w:val="16"/>
    </w:rPr>
  </w:style>
  <w:style w:type="paragraph" w:styleId="Tekstpodstawowy">
    <w:name w:val="Body Text"/>
    <w:basedOn w:val="Normalny"/>
    <w:link w:val="TekstpodstawowyZnak"/>
    <w:rsid w:val="00AB7AFA"/>
    <w:pPr>
      <w:spacing w:line="360" w:lineRule="auto"/>
      <w:jc w:val="both"/>
    </w:pPr>
    <w:rPr>
      <w:szCs w:val="20"/>
    </w:rPr>
  </w:style>
  <w:style w:type="character" w:customStyle="1" w:styleId="TekstpodstawowyZnak">
    <w:name w:val="Tekst podstawowy Znak"/>
    <w:link w:val="Tekstpodstawowy"/>
    <w:rsid w:val="00AB7AFA"/>
    <w:rPr>
      <w:sz w:val="24"/>
    </w:rPr>
  </w:style>
  <w:style w:type="paragraph" w:styleId="Legenda">
    <w:name w:val="caption"/>
    <w:basedOn w:val="Normalny"/>
    <w:next w:val="Normalny"/>
    <w:qFormat/>
    <w:rsid w:val="00AB7AFA"/>
    <w:pPr>
      <w:spacing w:line="360" w:lineRule="auto"/>
      <w:jc w:val="center"/>
    </w:pPr>
    <w:rPr>
      <w:szCs w:val="20"/>
    </w:rPr>
  </w:style>
  <w:style w:type="character" w:styleId="Hipercze">
    <w:name w:val="Hyperlink"/>
    <w:rsid w:val="007C0A8A"/>
    <w:rPr>
      <w:color w:val="0563C1"/>
      <w:u w:val="single"/>
    </w:rPr>
  </w:style>
  <w:style w:type="character" w:customStyle="1" w:styleId="Nierozpoznanawzmianka1">
    <w:name w:val="Nierozpoznana wzmianka1"/>
    <w:uiPriority w:val="99"/>
    <w:semiHidden/>
    <w:unhideWhenUsed/>
    <w:rsid w:val="007C0A8A"/>
    <w:rPr>
      <w:color w:val="808080"/>
      <w:shd w:val="clear" w:color="auto" w:fill="E6E6E6"/>
    </w:rPr>
  </w:style>
  <w:style w:type="paragraph" w:styleId="Akapitzlist">
    <w:name w:val="List Paragraph"/>
    <w:basedOn w:val="Normalny"/>
    <w:qFormat/>
    <w:rsid w:val="007051F3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styleId="Tekstzastpczy">
    <w:name w:val="Placeholder Text"/>
    <w:basedOn w:val="Domylnaczcionkaakapitu"/>
    <w:uiPriority w:val="99"/>
    <w:semiHidden/>
    <w:rsid w:val="003075D9"/>
    <w:rPr>
      <w:color w:val="808080"/>
    </w:rPr>
  </w:style>
  <w:style w:type="paragraph" w:styleId="Tekstprzypisukocowego">
    <w:name w:val="endnote text"/>
    <w:basedOn w:val="Normalny"/>
    <w:link w:val="TekstprzypisukocowegoZnak"/>
    <w:semiHidden/>
    <w:unhideWhenUsed/>
    <w:rsid w:val="009004C4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semiHidden/>
    <w:rsid w:val="009004C4"/>
  </w:style>
  <w:style w:type="character" w:styleId="Odwoanieprzypisukocowego">
    <w:name w:val="endnote reference"/>
    <w:basedOn w:val="Domylnaczcionkaakapitu"/>
    <w:semiHidden/>
    <w:unhideWhenUsed/>
    <w:rsid w:val="009004C4"/>
    <w:rPr>
      <w:vertAlign w:val="superscript"/>
    </w:rPr>
  </w:style>
  <w:style w:type="character" w:styleId="Odwoaniedokomentarza">
    <w:name w:val="annotation reference"/>
    <w:basedOn w:val="Domylnaczcionkaakapitu"/>
    <w:semiHidden/>
    <w:unhideWhenUsed/>
    <w:rsid w:val="00534705"/>
    <w:rPr>
      <w:sz w:val="16"/>
      <w:szCs w:val="16"/>
    </w:rPr>
  </w:style>
  <w:style w:type="paragraph" w:styleId="Tekstkomentarza">
    <w:name w:val="annotation text"/>
    <w:basedOn w:val="Normalny"/>
    <w:link w:val="TekstkomentarzaZnak"/>
    <w:semiHidden/>
    <w:unhideWhenUsed/>
    <w:rsid w:val="00534705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semiHidden/>
    <w:rsid w:val="00534705"/>
  </w:style>
  <w:style w:type="paragraph" w:styleId="Tematkomentarza">
    <w:name w:val="annotation subject"/>
    <w:basedOn w:val="Tekstkomentarza"/>
    <w:next w:val="Tekstkomentarza"/>
    <w:link w:val="TematkomentarzaZnak"/>
    <w:semiHidden/>
    <w:unhideWhenUsed/>
    <w:rsid w:val="00534705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semiHidden/>
    <w:rsid w:val="00534705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7417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73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65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079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400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235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107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48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218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280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388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141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685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402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473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259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386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927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532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129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799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16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804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091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215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00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161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51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302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279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341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67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566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210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652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458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742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7.jpeg"/><Relationship Id="rId21" Type="http://schemas.openxmlformats.org/officeDocument/2006/relationships/image" Target="media/image12.jpeg"/><Relationship Id="rId34" Type="http://schemas.openxmlformats.org/officeDocument/2006/relationships/image" Target="media/image25.png"/><Relationship Id="rId42" Type="http://schemas.openxmlformats.org/officeDocument/2006/relationships/image" Target="media/image33.png"/><Relationship Id="rId47" Type="http://schemas.openxmlformats.org/officeDocument/2006/relationships/image" Target="media/image38.png"/><Relationship Id="rId50" Type="http://schemas.openxmlformats.org/officeDocument/2006/relationships/image" Target="media/image41.png"/><Relationship Id="rId55" Type="http://schemas.openxmlformats.org/officeDocument/2006/relationships/image" Target="media/image46.emf"/><Relationship Id="rId63" Type="http://schemas.openxmlformats.org/officeDocument/2006/relationships/footer" Target="footer2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9" Type="http://schemas.openxmlformats.org/officeDocument/2006/relationships/image" Target="media/image20.jpeg"/><Relationship Id="rId11" Type="http://schemas.openxmlformats.org/officeDocument/2006/relationships/image" Target="media/image2.jpeg"/><Relationship Id="rId24" Type="http://schemas.openxmlformats.org/officeDocument/2006/relationships/image" Target="media/image15.jpe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45" Type="http://schemas.openxmlformats.org/officeDocument/2006/relationships/image" Target="media/image36.png"/><Relationship Id="rId53" Type="http://schemas.openxmlformats.org/officeDocument/2006/relationships/image" Target="media/image44.emf"/><Relationship Id="rId58" Type="http://schemas.openxmlformats.org/officeDocument/2006/relationships/image" Target="media/image49.emf"/><Relationship Id="rId5" Type="http://schemas.openxmlformats.org/officeDocument/2006/relationships/webSettings" Target="webSettings.xml"/><Relationship Id="rId61" Type="http://schemas.openxmlformats.org/officeDocument/2006/relationships/image" Target="media/image52.png"/><Relationship Id="rId19" Type="http://schemas.openxmlformats.org/officeDocument/2006/relationships/image" Target="media/image10.png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jpeg"/><Relationship Id="rId30" Type="http://schemas.openxmlformats.org/officeDocument/2006/relationships/image" Target="media/image21.emf"/><Relationship Id="rId35" Type="http://schemas.openxmlformats.org/officeDocument/2006/relationships/image" Target="media/image26.png"/><Relationship Id="rId43" Type="http://schemas.openxmlformats.org/officeDocument/2006/relationships/image" Target="media/image34.png"/><Relationship Id="rId48" Type="http://schemas.openxmlformats.org/officeDocument/2006/relationships/image" Target="media/image39.png"/><Relationship Id="rId56" Type="http://schemas.openxmlformats.org/officeDocument/2006/relationships/image" Target="media/image47.emf"/><Relationship Id="rId64" Type="http://schemas.openxmlformats.org/officeDocument/2006/relationships/fontTable" Target="fontTable.xml"/><Relationship Id="rId8" Type="http://schemas.openxmlformats.org/officeDocument/2006/relationships/image" Target="media/image1.png"/><Relationship Id="rId51" Type="http://schemas.openxmlformats.org/officeDocument/2006/relationships/image" Target="media/image42.png"/><Relationship Id="rId3" Type="http://schemas.openxmlformats.org/officeDocument/2006/relationships/styles" Target="styl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jpe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46" Type="http://schemas.openxmlformats.org/officeDocument/2006/relationships/image" Target="media/image37.png"/><Relationship Id="rId59" Type="http://schemas.openxmlformats.org/officeDocument/2006/relationships/image" Target="media/image50.emf"/><Relationship Id="rId20" Type="http://schemas.openxmlformats.org/officeDocument/2006/relationships/image" Target="media/image11.jpeg"/><Relationship Id="rId41" Type="http://schemas.openxmlformats.org/officeDocument/2006/relationships/image" Target="media/image32.png"/><Relationship Id="rId54" Type="http://schemas.openxmlformats.org/officeDocument/2006/relationships/image" Target="media/image45.emf"/><Relationship Id="rId62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36" Type="http://schemas.openxmlformats.org/officeDocument/2006/relationships/image" Target="media/image27.png"/><Relationship Id="rId49" Type="http://schemas.openxmlformats.org/officeDocument/2006/relationships/image" Target="media/image40.png"/><Relationship Id="rId57" Type="http://schemas.openxmlformats.org/officeDocument/2006/relationships/image" Target="media/image48.emf"/><Relationship Id="rId10" Type="http://schemas.openxmlformats.org/officeDocument/2006/relationships/hyperlink" Target="mailto:tce@tce-building.com" TargetMode="External"/><Relationship Id="rId31" Type="http://schemas.openxmlformats.org/officeDocument/2006/relationships/image" Target="media/image22.emf"/><Relationship Id="rId44" Type="http://schemas.openxmlformats.org/officeDocument/2006/relationships/image" Target="media/image35.png"/><Relationship Id="rId52" Type="http://schemas.openxmlformats.org/officeDocument/2006/relationships/image" Target="media/image43.emf"/><Relationship Id="rId60" Type="http://schemas.openxmlformats.org/officeDocument/2006/relationships/image" Target="media/image51.png"/><Relationship Id="rId65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9" Type="http://schemas.openxmlformats.org/officeDocument/2006/relationships/image" Target="media/image30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A01301F-37B5-4BEB-BCA3-23A3754F72C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40</Pages>
  <Words>3415</Words>
  <Characters>20496</Characters>
  <Application>Microsoft Office Word</Application>
  <DocSecurity>0</DocSecurity>
  <Lines>170</Lines>
  <Paragraphs>47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Firma EKSPERTYZY I PROJEKTY</vt:lpstr>
    </vt:vector>
  </TitlesOfParts>
  <Company>Dom</Company>
  <LinksUpToDate>false</LinksUpToDate>
  <CharactersWithSpaces>23864</CharactersWithSpaces>
  <SharedDoc>false</SharedDoc>
  <HLinks>
    <vt:vector size="6" baseType="variant">
      <vt:variant>
        <vt:i4>2228307</vt:i4>
      </vt:variant>
      <vt:variant>
        <vt:i4>3</vt:i4>
      </vt:variant>
      <vt:variant>
        <vt:i4>0</vt:i4>
      </vt:variant>
      <vt:variant>
        <vt:i4>5</vt:i4>
      </vt:variant>
      <vt:variant>
        <vt:lpwstr>mailto:tce@tce-building.com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Firma EKSPERTYZY I PROJEKTY</dc:title>
  <dc:creator>Szydłowski</dc:creator>
  <cp:lastModifiedBy>Łukasz Bigas</cp:lastModifiedBy>
  <cp:revision>3</cp:revision>
  <cp:lastPrinted>2020-12-14T08:33:00Z</cp:lastPrinted>
  <dcterms:created xsi:type="dcterms:W3CDTF">2021-01-11T08:17:00Z</dcterms:created>
  <dcterms:modified xsi:type="dcterms:W3CDTF">2021-02-23T09:59:00Z</dcterms:modified>
</cp:coreProperties>
</file>